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802115" w14:textId="570A7D93" w:rsidR="00C5392C" w:rsidRPr="00173FDC" w:rsidRDefault="0059607A" w:rsidP="00173F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mbria" w:hAnsi="Cambria"/>
          <w:color w:val="EE0000"/>
          <w:sz w:val="26"/>
          <w:szCs w:val="26"/>
          <w:lang w:val="fr-FR"/>
        </w:rPr>
      </w:pPr>
      <w:r w:rsidRPr="00173FDC">
        <w:rPr>
          <w:rFonts w:ascii="Cambria" w:hAnsi="Cambria"/>
          <w:color w:val="EE0000"/>
          <w:sz w:val="26"/>
          <w:szCs w:val="26"/>
          <w:lang w:val="fr-FR"/>
        </w:rPr>
        <w:t>Chapitre 1 : Racines carrées</w:t>
      </w:r>
    </w:p>
    <w:p w14:paraId="273C6C8E" w14:textId="2E2D399A" w:rsidR="0059607A" w:rsidRPr="00173FDC" w:rsidRDefault="0059607A" w:rsidP="00173FDC">
      <w:pPr>
        <w:spacing w:after="0" w:line="240" w:lineRule="auto"/>
        <w:rPr>
          <w:rFonts w:ascii="Cambria" w:hAnsi="Cambria"/>
          <w:color w:val="007BB8"/>
          <w:sz w:val="26"/>
          <w:szCs w:val="26"/>
          <w:lang w:val="fr-FR"/>
        </w:rPr>
      </w:pPr>
      <w:r w:rsidRPr="00173FDC">
        <w:rPr>
          <w:rFonts w:ascii="Cambria" w:hAnsi="Cambria"/>
          <w:color w:val="007BB8"/>
          <w:sz w:val="26"/>
          <w:szCs w:val="26"/>
          <w:u w:val="single"/>
          <w:lang w:val="fr-FR"/>
        </w:rPr>
        <w:t xml:space="preserve">Activité </w:t>
      </w:r>
      <w:r w:rsidR="00173FDC">
        <w:rPr>
          <w:rFonts w:ascii="Cambria" w:hAnsi="Cambria"/>
          <w:color w:val="007BB8"/>
          <w:sz w:val="26"/>
          <w:szCs w:val="26"/>
          <w:u w:val="single"/>
          <w:lang w:val="fr-FR"/>
        </w:rPr>
        <w:t xml:space="preserve">1 </w:t>
      </w:r>
      <w:r w:rsidRPr="00173FDC">
        <w:rPr>
          <w:rFonts w:ascii="Cambria" w:hAnsi="Cambria"/>
          <w:color w:val="007BB8"/>
          <w:sz w:val="26"/>
          <w:szCs w:val="26"/>
          <w:u w:val="single"/>
          <w:lang w:val="fr-FR"/>
        </w:rPr>
        <w:t xml:space="preserve">: </w:t>
      </w:r>
    </w:p>
    <w:p w14:paraId="541D5B8D" w14:textId="3E3E7F70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1 - Compléter le </w:t>
      </w: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>tableau.</w:t>
      </w: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Utiliser une calculatrice pour trouver </w:t>
      </w:r>
    </w:p>
    <w:p w14:paraId="054E1382" w14:textId="29DCC59C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proofErr w:type="gramStart"/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>des</w:t>
      </w:r>
      <w:proofErr w:type="gramEnd"/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valeurs approchée de </w:t>
      </w:r>
      <m:oMath>
        <m:rad>
          <m:radPr>
            <m:degHide m:val="1"/>
            <m:ctrlPr>
              <w:rPr>
                <w:rFonts w:ascii="Cambria Math" w:hAnsi="Cambria Math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a</m:t>
            </m:r>
          </m:e>
        </m:rad>
      </m:oMath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.</w:t>
      </w:r>
    </w:p>
    <w:tbl>
      <w:tblPr>
        <w:tblW w:w="962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06"/>
        <w:gridCol w:w="2195"/>
        <w:gridCol w:w="2268"/>
        <w:gridCol w:w="1559"/>
        <w:gridCol w:w="1701"/>
      </w:tblGrid>
      <w:tr w:rsidR="0059607A" w:rsidRPr="0059607A" w14:paraId="736B4C09" w14:textId="77777777" w:rsidTr="0059607A">
        <w:trPr>
          <w:trHeight w:val="169"/>
        </w:trPr>
        <w:tc>
          <w:tcPr>
            <w:tcW w:w="1906" w:type="dxa"/>
            <w:tcBorders>
              <w:top w:val="single" w:sz="8" w:space="0" w:color="156082"/>
              <w:left w:val="single" w:sz="8" w:space="0" w:color="156082"/>
              <w:bottom w:val="single" w:sz="1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A5CAB4" w14:textId="2DAA7DE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a</m:t>
                </m:r>
              </m:oMath>
            </m:oMathPara>
          </w:p>
        </w:tc>
        <w:tc>
          <w:tcPr>
            <w:tcW w:w="2195" w:type="dxa"/>
            <w:tcBorders>
              <w:top w:val="single" w:sz="8" w:space="0" w:color="156082"/>
              <w:left w:val="single" w:sz="8" w:space="0" w:color="156082"/>
              <w:bottom w:val="single" w:sz="1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5E1277" w14:textId="013D5AEA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4</m:t>
                </m:r>
              </m:oMath>
            </m:oMathPara>
          </w:p>
        </w:tc>
        <w:tc>
          <w:tcPr>
            <w:tcW w:w="2268" w:type="dxa"/>
            <w:tcBorders>
              <w:top w:val="single" w:sz="8" w:space="0" w:color="156082"/>
              <w:left w:val="single" w:sz="8" w:space="0" w:color="156082"/>
              <w:bottom w:val="single" w:sz="1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F7261D" w14:textId="7C941733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10</m:t>
                </m:r>
              </m:oMath>
            </m:oMathPara>
          </w:p>
        </w:tc>
        <w:tc>
          <w:tcPr>
            <w:tcW w:w="1559" w:type="dxa"/>
            <w:tcBorders>
              <w:top w:val="single" w:sz="8" w:space="0" w:color="156082"/>
              <w:left w:val="single" w:sz="8" w:space="0" w:color="156082"/>
              <w:bottom w:val="single" w:sz="1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7DF9EE" w14:textId="6A56F6B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0,5</m:t>
                </m:r>
              </m:oMath>
            </m:oMathPara>
          </w:p>
        </w:tc>
        <w:tc>
          <w:tcPr>
            <w:tcW w:w="1701" w:type="dxa"/>
            <w:tcBorders>
              <w:top w:val="single" w:sz="8" w:space="0" w:color="156082"/>
              <w:left w:val="single" w:sz="8" w:space="0" w:color="156082"/>
              <w:bottom w:val="single" w:sz="1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E9FFAB" w14:textId="147C1E71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fr-FR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fr-FR"/>
                      </w:rPr>
                      <m:t>6</m:t>
                    </m:r>
                  </m:den>
                </m:f>
              </m:oMath>
            </m:oMathPara>
          </w:p>
        </w:tc>
      </w:tr>
      <w:tr w:rsidR="0059607A" w:rsidRPr="0059607A" w14:paraId="6A73C5F5" w14:textId="77777777" w:rsidTr="0059607A">
        <w:trPr>
          <w:trHeight w:val="198"/>
        </w:trPr>
        <w:tc>
          <w:tcPr>
            <w:tcW w:w="1906" w:type="dxa"/>
            <w:tcBorders>
              <w:top w:val="single" w:sz="1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50E356" w14:textId="2E34CE63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fr-FR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195" w:type="dxa"/>
            <w:tcBorders>
              <w:top w:val="single" w:sz="1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2E5401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2268" w:type="dxa"/>
            <w:tcBorders>
              <w:top w:val="single" w:sz="1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596448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559" w:type="dxa"/>
            <w:tcBorders>
              <w:top w:val="single" w:sz="1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6907A8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701" w:type="dxa"/>
            <w:tcBorders>
              <w:top w:val="single" w:sz="1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578848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</w:tr>
      <w:tr w:rsidR="0059607A" w:rsidRPr="0059607A" w14:paraId="0F0C9115" w14:textId="77777777" w:rsidTr="0059607A">
        <w:trPr>
          <w:trHeight w:val="235"/>
        </w:trPr>
        <w:tc>
          <w:tcPr>
            <w:tcW w:w="1906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7E3300" w14:textId="051C28E2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fr-FR"/>
                      </w:rPr>
                      <m:t>a</m:t>
                    </m:r>
                  </m:e>
                </m:rad>
              </m:oMath>
            </m:oMathPara>
          </w:p>
        </w:tc>
        <w:tc>
          <w:tcPr>
            <w:tcW w:w="2195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776F86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2268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FE5082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559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634320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701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12E96E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</w:tr>
      <w:tr w:rsidR="0059607A" w:rsidRPr="0059607A" w14:paraId="01333966" w14:textId="77777777" w:rsidTr="0059607A">
        <w:trPr>
          <w:trHeight w:val="275"/>
        </w:trPr>
        <w:tc>
          <w:tcPr>
            <w:tcW w:w="1906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268E6B" w14:textId="68E0370C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a</m:t>
                        </m:r>
                      </m:e>
                    </m:rad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195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329D21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2268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C2B103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559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0D9881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701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A07397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</w:tr>
      <w:tr w:rsidR="0059607A" w:rsidRPr="0059607A" w14:paraId="125BA002" w14:textId="77777777" w:rsidTr="0059607A">
        <w:trPr>
          <w:trHeight w:val="358"/>
        </w:trPr>
        <w:tc>
          <w:tcPr>
            <w:tcW w:w="1906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2DBFFE" w14:textId="08A4530A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2195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2B471E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2268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54390F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559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1DA693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701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8C431A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</w:tr>
    </w:tbl>
    <w:p w14:paraId="25FDFDB8" w14:textId="77777777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</w:p>
    <w:p w14:paraId="1F4F0931" w14:textId="43295164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2 – Que peut-on </w:t>
      </w:r>
      <w:r w:rsidR="00173FDC" w:rsidRPr="0059607A">
        <w:rPr>
          <w:rFonts w:ascii="Cambria" w:hAnsi="Cambria"/>
          <w:color w:val="000000" w:themeColor="text1"/>
          <w:sz w:val="26"/>
          <w:szCs w:val="26"/>
          <w:lang w:val="fr-FR"/>
        </w:rPr>
        <w:t>conjecturer.</w:t>
      </w:r>
    </w:p>
    <w:p w14:paraId="0A2E7ECF" w14:textId="3F2391F6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3 – Compléter le tableau </w:t>
      </w:r>
      <w:r w:rsidR="00173FDC" w:rsidRPr="0059607A">
        <w:rPr>
          <w:rFonts w:ascii="Cambria" w:hAnsi="Cambria"/>
          <w:color w:val="000000" w:themeColor="text1"/>
          <w:sz w:val="26"/>
          <w:szCs w:val="26"/>
          <w:lang w:val="fr-FR"/>
        </w:rPr>
        <w:t>suivant.</w:t>
      </w:r>
    </w:p>
    <w:tbl>
      <w:tblPr>
        <w:tblW w:w="962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17"/>
        <w:gridCol w:w="819"/>
        <w:gridCol w:w="1607"/>
        <w:gridCol w:w="1417"/>
        <w:gridCol w:w="1276"/>
        <w:gridCol w:w="1134"/>
        <w:gridCol w:w="1559"/>
      </w:tblGrid>
      <w:tr w:rsidR="0059607A" w:rsidRPr="0059607A" w14:paraId="49DEB757" w14:textId="5F9DDB3A" w:rsidTr="002D2BEF">
        <w:trPr>
          <w:trHeight w:val="293"/>
        </w:trPr>
        <w:tc>
          <w:tcPr>
            <w:tcW w:w="1817" w:type="dxa"/>
            <w:tcBorders>
              <w:top w:val="single" w:sz="8" w:space="0" w:color="156082"/>
              <w:left w:val="single" w:sz="8" w:space="0" w:color="156082"/>
              <w:bottom w:val="single" w:sz="1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A35E97" w14:textId="1068893F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a</m:t>
                </m:r>
              </m:oMath>
            </m:oMathPara>
          </w:p>
        </w:tc>
        <w:tc>
          <w:tcPr>
            <w:tcW w:w="819" w:type="dxa"/>
            <w:tcBorders>
              <w:top w:val="single" w:sz="8" w:space="0" w:color="156082"/>
              <w:left w:val="single" w:sz="8" w:space="0" w:color="156082"/>
              <w:bottom w:val="single" w:sz="1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709010" w14:textId="024BDFBC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b</m:t>
                </m:r>
              </m:oMath>
            </m:oMathPara>
          </w:p>
        </w:tc>
        <w:tc>
          <w:tcPr>
            <w:tcW w:w="1607" w:type="dxa"/>
            <w:tcBorders>
              <w:top w:val="single" w:sz="8" w:space="0" w:color="156082"/>
              <w:left w:val="single" w:sz="8" w:space="0" w:color="156082"/>
              <w:bottom w:val="single" w:sz="1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537B0C" w14:textId="55835349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×</m:t>
                </m:r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b</m:t>
                </m:r>
              </m:oMath>
            </m:oMathPara>
          </w:p>
        </w:tc>
        <w:tc>
          <w:tcPr>
            <w:tcW w:w="1417" w:type="dxa"/>
            <w:tcBorders>
              <w:top w:val="single" w:sz="8" w:space="0" w:color="156082"/>
              <w:left w:val="single" w:sz="8" w:space="0" w:color="156082"/>
              <w:bottom w:val="single" w:sz="1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A44EE8" w14:textId="43E2DD90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fr-FR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fr-FR"/>
                      </w:rPr>
                      <m:t>×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fr-FR"/>
                      </w:rPr>
                      <m:t>b</m:t>
                    </m:r>
                  </m:e>
                </m:rad>
              </m:oMath>
            </m:oMathPara>
          </w:p>
        </w:tc>
        <w:tc>
          <w:tcPr>
            <w:tcW w:w="1276" w:type="dxa"/>
            <w:tcBorders>
              <w:top w:val="single" w:sz="8" w:space="0" w:color="156082"/>
              <w:left w:val="single" w:sz="8" w:space="0" w:color="156082"/>
              <w:bottom w:val="single" w:sz="1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73E210" w14:textId="42BDA77C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fr-FR"/>
                      </w:rPr>
                      <m:t>a</m:t>
                    </m:r>
                  </m:e>
                </m:rad>
              </m:oMath>
            </m:oMathPara>
          </w:p>
        </w:tc>
        <w:tc>
          <w:tcPr>
            <w:tcW w:w="1134" w:type="dxa"/>
            <w:tcBorders>
              <w:top w:val="single" w:sz="8" w:space="0" w:color="156082"/>
              <w:left w:val="single" w:sz="8" w:space="0" w:color="156082"/>
              <w:bottom w:val="single" w:sz="1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B45A19" w14:textId="21DC4543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fr-FR"/>
                      </w:rPr>
                      <m:t>b</m:t>
                    </m:r>
                  </m:e>
                </m:rad>
              </m:oMath>
            </m:oMathPara>
          </w:p>
        </w:tc>
        <w:tc>
          <w:tcPr>
            <w:tcW w:w="1559" w:type="dxa"/>
            <w:tcBorders>
              <w:top w:val="single" w:sz="8" w:space="0" w:color="156082"/>
              <w:left w:val="single" w:sz="8" w:space="0" w:color="156082"/>
              <w:bottom w:val="single" w:sz="18" w:space="0" w:color="156082"/>
              <w:right w:val="single" w:sz="8" w:space="0" w:color="156082"/>
            </w:tcBorders>
          </w:tcPr>
          <w:p w14:paraId="45F020BA" w14:textId="4B8D451A" w:rsidR="0059607A" w:rsidRPr="0059607A" w:rsidRDefault="0059607A" w:rsidP="00173FDC">
            <w:pPr>
              <w:spacing w:after="0" w:line="240" w:lineRule="auto"/>
              <w:rPr>
                <w:rFonts w:ascii="Cambria" w:eastAsia="Aptos" w:hAnsi="Cambria" w:cs="Arial"/>
                <w:iCs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fr-FR"/>
                      </w:rPr>
                      <m:t>a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×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fr-FR"/>
                      </w:rPr>
                      <m:t>b</m:t>
                    </m:r>
                  </m:e>
                </m:rad>
              </m:oMath>
            </m:oMathPara>
          </w:p>
        </w:tc>
      </w:tr>
      <w:tr w:rsidR="0059607A" w:rsidRPr="0059607A" w14:paraId="45FB5D65" w14:textId="2824658D" w:rsidTr="002D2BEF">
        <w:trPr>
          <w:trHeight w:val="110"/>
        </w:trPr>
        <w:tc>
          <w:tcPr>
            <w:tcW w:w="1817" w:type="dxa"/>
            <w:tcBorders>
              <w:top w:val="single" w:sz="1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2C5528" w14:textId="4E0F120E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100</m:t>
                </m:r>
              </m:oMath>
            </m:oMathPara>
          </w:p>
        </w:tc>
        <w:tc>
          <w:tcPr>
            <w:tcW w:w="819" w:type="dxa"/>
            <w:tcBorders>
              <w:top w:val="single" w:sz="1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CB9D1F" w14:textId="7F8CA30F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9</m:t>
                </m:r>
              </m:oMath>
            </m:oMathPara>
          </w:p>
        </w:tc>
        <w:tc>
          <w:tcPr>
            <w:tcW w:w="1607" w:type="dxa"/>
            <w:tcBorders>
              <w:top w:val="single" w:sz="1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5793F2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417" w:type="dxa"/>
            <w:tcBorders>
              <w:top w:val="single" w:sz="1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D35913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276" w:type="dxa"/>
            <w:tcBorders>
              <w:top w:val="single" w:sz="1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0CDD2F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tcBorders>
              <w:top w:val="single" w:sz="1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8E2AA7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559" w:type="dxa"/>
            <w:tcBorders>
              <w:top w:val="single" w:sz="1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</w:tcPr>
          <w:p w14:paraId="17588DDE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</w:tr>
      <w:tr w:rsidR="0059607A" w:rsidRPr="0059607A" w14:paraId="4450805D" w14:textId="3B47479A" w:rsidTr="002D2BEF">
        <w:trPr>
          <w:trHeight w:val="261"/>
        </w:trPr>
        <w:tc>
          <w:tcPr>
            <w:tcW w:w="1817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3AC049" w14:textId="44119C03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0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,</m:t>
                </m:r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16</m:t>
                </m:r>
              </m:oMath>
            </m:oMathPara>
          </w:p>
        </w:tc>
        <w:tc>
          <w:tcPr>
            <w:tcW w:w="819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EFA423" w14:textId="5CC96E55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25</m:t>
                </m:r>
              </m:oMath>
            </m:oMathPara>
          </w:p>
        </w:tc>
        <w:tc>
          <w:tcPr>
            <w:tcW w:w="1607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78909C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417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50657E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276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529526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30AEBE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559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</w:tcPr>
          <w:p w14:paraId="3892C380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</w:tr>
    </w:tbl>
    <w:p w14:paraId="4D076BB0" w14:textId="77777777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</w:p>
    <w:p w14:paraId="134F6777" w14:textId="5103645F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>4 – Que remarque-t-on ?</w:t>
      </w:r>
    </w:p>
    <w:p w14:paraId="0D3E15C7" w14:textId="77777777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5 – Compléter le tableau suivant </w:t>
      </w:r>
      <w:r w:rsidRPr="0059607A">
        <w:rPr>
          <w:rFonts w:ascii="Cambria" w:hAnsi="Cambria"/>
          <w:color w:val="000000" w:themeColor="text1"/>
          <w:sz w:val="26"/>
          <w:szCs w:val="26"/>
          <w:rtl/>
          <w:lang w:val="fr-FR"/>
        </w:rPr>
        <w:t>:</w:t>
      </w:r>
    </w:p>
    <w:tbl>
      <w:tblPr>
        <w:tblW w:w="977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83"/>
        <w:gridCol w:w="2126"/>
        <w:gridCol w:w="1276"/>
        <w:gridCol w:w="1275"/>
        <w:gridCol w:w="1134"/>
        <w:gridCol w:w="1276"/>
        <w:gridCol w:w="1701"/>
      </w:tblGrid>
      <w:tr w:rsidR="0059607A" w:rsidRPr="0059607A" w14:paraId="4803A14B" w14:textId="7F80CAC4" w:rsidTr="002D2BEF">
        <w:trPr>
          <w:trHeight w:val="440"/>
        </w:trPr>
        <w:tc>
          <w:tcPr>
            <w:tcW w:w="983" w:type="dxa"/>
            <w:tcBorders>
              <w:top w:val="single" w:sz="8" w:space="0" w:color="156082"/>
              <w:left w:val="single" w:sz="8" w:space="0" w:color="156082"/>
              <w:bottom w:val="single" w:sz="1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957F92" w14:textId="61630888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a</m:t>
                </m:r>
              </m:oMath>
            </m:oMathPara>
          </w:p>
        </w:tc>
        <w:tc>
          <w:tcPr>
            <w:tcW w:w="2126" w:type="dxa"/>
            <w:tcBorders>
              <w:top w:val="single" w:sz="8" w:space="0" w:color="156082"/>
              <w:left w:val="single" w:sz="8" w:space="0" w:color="156082"/>
              <w:bottom w:val="single" w:sz="1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4BAE60" w14:textId="744E4E9F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b</m:t>
                </m:r>
              </m:oMath>
            </m:oMathPara>
          </w:p>
        </w:tc>
        <w:tc>
          <w:tcPr>
            <w:tcW w:w="1276" w:type="dxa"/>
            <w:tcBorders>
              <w:top w:val="single" w:sz="8" w:space="0" w:color="156082"/>
              <w:left w:val="single" w:sz="8" w:space="0" w:color="156082"/>
              <w:bottom w:val="single" w:sz="1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6D6467" w14:textId="1A87E908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fr-FR"/>
                      </w:rPr>
                      <m:t>a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fr-FR"/>
                      </w:rPr>
                      <m:t>b</m:t>
                    </m:r>
                  </m:den>
                </m:f>
              </m:oMath>
            </m:oMathPara>
          </w:p>
        </w:tc>
        <w:tc>
          <w:tcPr>
            <w:tcW w:w="1275" w:type="dxa"/>
            <w:tcBorders>
              <w:top w:val="single" w:sz="8" w:space="0" w:color="156082"/>
              <w:left w:val="single" w:sz="8" w:space="0" w:color="156082"/>
              <w:bottom w:val="single" w:sz="1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B1A0DB" w14:textId="21392356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a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b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1134" w:type="dxa"/>
            <w:tcBorders>
              <w:top w:val="single" w:sz="8" w:space="0" w:color="156082"/>
              <w:left w:val="single" w:sz="8" w:space="0" w:color="156082"/>
              <w:bottom w:val="single" w:sz="1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74B871" w14:textId="2553B083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fr-FR"/>
                      </w:rPr>
                      <m:t>a</m:t>
                    </m:r>
                  </m:e>
                </m:rad>
              </m:oMath>
            </m:oMathPara>
          </w:p>
        </w:tc>
        <w:tc>
          <w:tcPr>
            <w:tcW w:w="1276" w:type="dxa"/>
            <w:tcBorders>
              <w:top w:val="single" w:sz="8" w:space="0" w:color="156082"/>
              <w:left w:val="single" w:sz="8" w:space="0" w:color="156082"/>
              <w:bottom w:val="single" w:sz="1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D49A72" w14:textId="2D8C86C2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fr-FR"/>
                      </w:rPr>
                      <m:t>b</m:t>
                    </m:r>
                  </m:e>
                </m:rad>
              </m:oMath>
            </m:oMathPara>
          </w:p>
        </w:tc>
        <w:tc>
          <w:tcPr>
            <w:tcW w:w="1701" w:type="dxa"/>
            <w:tcBorders>
              <w:top w:val="single" w:sz="8" w:space="0" w:color="156082"/>
              <w:left w:val="single" w:sz="8" w:space="0" w:color="156082"/>
              <w:bottom w:val="single" w:sz="18" w:space="0" w:color="156082"/>
              <w:right w:val="single" w:sz="8" w:space="0" w:color="156082"/>
            </w:tcBorders>
          </w:tcPr>
          <w:p w14:paraId="0AEFBEDD" w14:textId="1F7EEB79" w:rsidR="0059607A" w:rsidRPr="0059607A" w:rsidRDefault="0059607A" w:rsidP="00173FDC">
            <w:pPr>
              <w:spacing w:after="0" w:line="240" w:lineRule="auto"/>
              <w:rPr>
                <w:rFonts w:ascii="Cambria" w:eastAsia="Aptos" w:hAnsi="Cambria" w:cs="Arial"/>
                <w:iCs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a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b</m:t>
                        </m:r>
                      </m:e>
                    </m:rad>
                  </m:den>
                </m:f>
              </m:oMath>
            </m:oMathPara>
          </w:p>
        </w:tc>
      </w:tr>
      <w:tr w:rsidR="0059607A" w:rsidRPr="0059607A" w14:paraId="49C17ABF" w14:textId="2A79C8ED" w:rsidTr="002D2BEF">
        <w:trPr>
          <w:trHeight w:val="244"/>
        </w:trPr>
        <w:tc>
          <w:tcPr>
            <w:tcW w:w="983" w:type="dxa"/>
            <w:tcBorders>
              <w:top w:val="single" w:sz="1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4F8EB1" w14:textId="7B5407A2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49</m:t>
                </m:r>
              </m:oMath>
            </m:oMathPara>
          </w:p>
        </w:tc>
        <w:tc>
          <w:tcPr>
            <w:tcW w:w="2126" w:type="dxa"/>
            <w:tcBorders>
              <w:top w:val="single" w:sz="1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21EAF9" w14:textId="24287FE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100</m:t>
                </m:r>
              </m:oMath>
            </m:oMathPara>
          </w:p>
        </w:tc>
        <w:tc>
          <w:tcPr>
            <w:tcW w:w="1276" w:type="dxa"/>
            <w:tcBorders>
              <w:top w:val="single" w:sz="1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404804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275" w:type="dxa"/>
            <w:tcBorders>
              <w:top w:val="single" w:sz="1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17C16F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tcBorders>
              <w:top w:val="single" w:sz="1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647C17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276" w:type="dxa"/>
            <w:tcBorders>
              <w:top w:val="single" w:sz="1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F9641C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701" w:type="dxa"/>
            <w:tcBorders>
              <w:top w:val="single" w:sz="1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</w:tcPr>
          <w:p w14:paraId="1D1DFF1F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</w:tr>
      <w:tr w:rsidR="0059607A" w:rsidRPr="0059607A" w14:paraId="5B343552" w14:textId="22D105A1" w:rsidTr="002D2BEF">
        <w:trPr>
          <w:trHeight w:val="205"/>
        </w:trPr>
        <w:tc>
          <w:tcPr>
            <w:tcW w:w="983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8ED4D2" w14:textId="063A3865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0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,</m:t>
                </m:r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36</m:t>
                </m:r>
              </m:oMath>
            </m:oMathPara>
          </w:p>
        </w:tc>
        <w:tc>
          <w:tcPr>
            <w:tcW w:w="2126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873130" w14:textId="3C77FF80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4</m:t>
                </m:r>
              </m:oMath>
            </m:oMathPara>
          </w:p>
        </w:tc>
        <w:tc>
          <w:tcPr>
            <w:tcW w:w="1276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76E16B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275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B29DB0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583E48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276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5A25BA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701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</w:tcPr>
          <w:p w14:paraId="47D1C243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</w:tr>
    </w:tbl>
    <w:p w14:paraId="21D62CD7" w14:textId="77777777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>6 – Que remarque-t-on ?</w:t>
      </w:r>
    </w:p>
    <w:p w14:paraId="3082FAC4" w14:textId="2018CE75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7 </w:t>
      </w: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>- Soient</w:t>
      </w: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a</m:t>
        </m:r>
      </m:oMath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et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b</m:t>
        </m:r>
      </m:oMath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deux nombres réels positifs </w:t>
      </w:r>
      <w:r w:rsidRPr="0059607A">
        <w:rPr>
          <w:rFonts w:ascii="Cambria" w:hAnsi="Cambria"/>
          <w:color w:val="000000" w:themeColor="text1"/>
          <w:sz w:val="26"/>
          <w:szCs w:val="26"/>
          <w:rtl/>
          <w:lang w:val="fr-FR"/>
        </w:rPr>
        <w:t>:</w:t>
      </w:r>
    </w:p>
    <w:p w14:paraId="2BDAEFB2" w14:textId="613422EB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A – Montrer que </w:t>
      </w:r>
      <m:oMath>
        <m:f>
          <m:fPr>
            <m:ctrlPr>
              <w:rPr>
                <w:rFonts w:ascii="Cambria Math" w:hAnsi="Cambria Math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iCs/>
                    <w:color w:val="000000" w:themeColor="text1"/>
                    <w:sz w:val="26"/>
                    <w:szCs w:val="26"/>
                    <w:lang w:val="fr-FR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b</m:t>
                </m:r>
              </m:e>
            </m:rad>
          </m:den>
        </m:f>
        <m: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=</m:t>
        </m:r>
        <m:f>
          <m:fPr>
            <m:ctrlPr>
              <w:rPr>
                <w:rFonts w:ascii="Cambria Math" w:hAnsi="Cambria Math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iCs/>
                    <w:color w:val="000000" w:themeColor="text1"/>
                    <w:sz w:val="26"/>
                    <w:szCs w:val="26"/>
                    <w:lang w:val="fr-FR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b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b</m:t>
            </m:r>
          </m:den>
        </m:f>
      </m:oMath>
    </w:p>
    <w:p w14:paraId="092A45E0" w14:textId="600BE285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B – Montrer que </w:t>
      </w:r>
      <m:oMath>
        <m:f>
          <m:fPr>
            <m:ctrlPr>
              <w:rPr>
                <w:rFonts w:ascii="Cambria Math" w:hAnsi="Cambria Math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iCs/>
                    <w:color w:val="000000" w:themeColor="text1"/>
                    <w:sz w:val="26"/>
                    <w:szCs w:val="26"/>
                    <w:lang w:val="fr-FR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a</m:t>
                </m:r>
              </m:e>
            </m:rad>
            <m: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iCs/>
                    <w:color w:val="000000" w:themeColor="text1"/>
                    <w:sz w:val="26"/>
                    <w:szCs w:val="26"/>
                    <w:lang w:val="fr-FR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b</m:t>
                </m:r>
              </m:e>
            </m:rad>
          </m:den>
        </m:f>
        <m: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=</m:t>
        </m:r>
        <m:f>
          <m:fPr>
            <m:ctrlPr>
              <w:rPr>
                <w:rFonts w:ascii="Cambria Math" w:hAnsi="Cambria Math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iCs/>
                    <w:color w:val="000000" w:themeColor="text1"/>
                    <w:sz w:val="26"/>
                    <w:szCs w:val="26"/>
                    <w:lang w:val="fr-FR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a</m:t>
                </m:r>
              </m:e>
            </m:rad>
            <m: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iCs/>
                    <w:color w:val="000000" w:themeColor="text1"/>
                    <w:sz w:val="26"/>
                    <w:szCs w:val="26"/>
                    <w:lang w:val="fr-FR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b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a</m:t>
            </m:r>
            <m: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b</m:t>
            </m:r>
          </m:den>
        </m:f>
      </m:oMath>
    </w:p>
    <w:p w14:paraId="316FE71B" w14:textId="733721A7" w:rsidR="00173FDC" w:rsidRPr="00173FDC" w:rsidRDefault="0059607A" w:rsidP="00173FDC">
      <w:pPr>
        <w:spacing w:after="0" w:line="240" w:lineRule="auto"/>
        <w:rPr>
          <w:rFonts w:ascii="Cambria" w:hAnsi="Cambria"/>
          <w:color w:val="007BB8"/>
          <w:sz w:val="26"/>
          <w:szCs w:val="26"/>
          <w:lang w:val="fr-FR"/>
        </w:rPr>
      </w:pPr>
      <w:r w:rsidRPr="00173FDC">
        <w:rPr>
          <w:rFonts w:ascii="Cambria" w:hAnsi="Cambria"/>
          <w:color w:val="007BB8"/>
          <w:sz w:val="26"/>
          <w:szCs w:val="26"/>
          <w:u w:val="single"/>
          <w:lang w:val="fr-FR"/>
        </w:rPr>
        <w:t>Activité</w:t>
      </w:r>
      <w:r w:rsidR="00173FDC" w:rsidRPr="00173FDC">
        <w:rPr>
          <w:rFonts w:ascii="Cambria" w:hAnsi="Cambria"/>
          <w:color w:val="007BB8"/>
          <w:sz w:val="26"/>
          <w:szCs w:val="26"/>
          <w:u w:val="single"/>
          <w:lang w:val="fr-FR"/>
        </w:rPr>
        <w:t xml:space="preserve"> 2</w:t>
      </w:r>
      <w:r w:rsidRPr="00173FDC">
        <w:rPr>
          <w:rFonts w:ascii="Cambria" w:hAnsi="Cambria"/>
          <w:color w:val="007BB8"/>
          <w:sz w:val="26"/>
          <w:szCs w:val="26"/>
          <w:u w:val="single"/>
          <w:lang w:val="fr-FR"/>
        </w:rPr>
        <w:t xml:space="preserve"> :</w:t>
      </w:r>
      <w:r w:rsidRPr="00173FDC">
        <w:rPr>
          <w:rFonts w:ascii="Cambria" w:hAnsi="Cambria"/>
          <w:color w:val="007BB8"/>
          <w:sz w:val="26"/>
          <w:szCs w:val="26"/>
          <w:lang w:val="fr-FR"/>
        </w:rPr>
        <w:t xml:space="preserve">  </w:t>
      </w:r>
    </w:p>
    <w:p w14:paraId="0A6268F4" w14:textId="72EE0CD9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>ABCD est un carré</w:t>
      </w:r>
    </w:p>
    <w:tbl>
      <w:tblPr>
        <w:tblW w:w="102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29"/>
        <w:gridCol w:w="1122"/>
        <w:gridCol w:w="1383"/>
        <w:gridCol w:w="1343"/>
        <w:gridCol w:w="1323"/>
      </w:tblGrid>
      <w:tr w:rsidR="0059607A" w:rsidRPr="0059607A" w14:paraId="0841E578" w14:textId="77777777" w:rsidTr="00173FDC">
        <w:trPr>
          <w:trHeight w:val="336"/>
        </w:trPr>
        <w:tc>
          <w:tcPr>
            <w:tcW w:w="5020" w:type="dxa"/>
            <w:tcBorders>
              <w:top w:val="single" w:sz="8" w:space="0" w:color="156082"/>
              <w:left w:val="single" w:sz="8" w:space="0" w:color="156082"/>
              <w:bottom w:val="single" w:sz="1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13B2BE" w14:textId="22249256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w:r w:rsidRPr="0059607A"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  <w:t xml:space="preserve">Aire du carré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a</m:t>
              </m:r>
            </m:oMath>
          </w:p>
        </w:tc>
        <w:tc>
          <w:tcPr>
            <w:tcW w:w="1120" w:type="dxa"/>
            <w:tcBorders>
              <w:top w:val="single" w:sz="8" w:space="0" w:color="156082"/>
              <w:left w:val="single" w:sz="8" w:space="0" w:color="156082"/>
              <w:bottom w:val="single" w:sz="1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BCDE11" w14:textId="7E82EA21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4</m:t>
                </m:r>
              </m:oMath>
            </m:oMathPara>
          </w:p>
        </w:tc>
        <w:tc>
          <w:tcPr>
            <w:tcW w:w="1380" w:type="dxa"/>
            <w:tcBorders>
              <w:top w:val="single" w:sz="8" w:space="0" w:color="156082"/>
              <w:left w:val="single" w:sz="8" w:space="0" w:color="156082"/>
              <w:bottom w:val="single" w:sz="1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A0111C" w14:textId="2C7E08A2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9</m:t>
                </m:r>
              </m:oMath>
            </m:oMathPara>
          </w:p>
        </w:tc>
        <w:tc>
          <w:tcPr>
            <w:tcW w:w="1340" w:type="dxa"/>
            <w:tcBorders>
              <w:top w:val="single" w:sz="8" w:space="0" w:color="156082"/>
              <w:left w:val="single" w:sz="8" w:space="0" w:color="156082"/>
              <w:bottom w:val="single" w:sz="1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BD3E54" w14:textId="3D271876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16</m:t>
                </m:r>
              </m:oMath>
            </m:oMathPara>
          </w:p>
        </w:tc>
        <w:tc>
          <w:tcPr>
            <w:tcW w:w="1320" w:type="dxa"/>
            <w:tcBorders>
              <w:top w:val="single" w:sz="8" w:space="0" w:color="156082"/>
              <w:left w:val="single" w:sz="8" w:space="0" w:color="156082"/>
              <w:bottom w:val="single" w:sz="18" w:space="0" w:color="156082"/>
              <w:right w:val="single" w:sz="8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0D1094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w:r w:rsidRPr="0059607A"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  <w:t>25</w:t>
            </w:r>
          </w:p>
        </w:tc>
      </w:tr>
      <w:tr w:rsidR="0059607A" w:rsidRPr="0059607A" w14:paraId="76675B40" w14:textId="77777777" w:rsidTr="00173FDC">
        <w:trPr>
          <w:trHeight w:val="413"/>
        </w:trPr>
        <w:tc>
          <w:tcPr>
            <w:tcW w:w="5020" w:type="dxa"/>
            <w:tcBorders>
              <w:top w:val="single" w:sz="1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0CEF0E" w14:textId="43806C74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w:r w:rsidRPr="0059607A"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  <w:t xml:space="preserve"> </w:t>
            </w:r>
            <w:proofErr w:type="gramStart"/>
            <w:r w:rsidRPr="0059607A"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  <w:t>longueur</w:t>
            </w:r>
            <w:proofErr w:type="gramEnd"/>
            <w:r w:rsidRPr="0059607A"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  <w:t xml:space="preserve"> du côté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a</m:t>
                  </m:r>
                </m:e>
              </m:rad>
            </m:oMath>
          </w:p>
        </w:tc>
        <w:tc>
          <w:tcPr>
            <w:tcW w:w="1120" w:type="dxa"/>
            <w:tcBorders>
              <w:top w:val="single" w:sz="1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3BCA5A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380" w:type="dxa"/>
            <w:tcBorders>
              <w:top w:val="single" w:sz="1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CE7F24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340" w:type="dxa"/>
            <w:tcBorders>
              <w:top w:val="single" w:sz="1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F05481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1320" w:type="dxa"/>
            <w:tcBorders>
              <w:top w:val="single" w:sz="1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E6D433" w14:textId="77777777" w:rsidR="0059607A" w:rsidRPr="0059607A" w:rsidRDefault="0059607A" w:rsidP="00173FDC">
            <w:pPr>
              <w:spacing w:after="0" w:line="240" w:lineRule="auto"/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</w:p>
        </w:tc>
      </w:tr>
    </w:tbl>
    <w:p w14:paraId="399AC36D" w14:textId="59A31B5C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</w:p>
    <w:p w14:paraId="7C61170D" w14:textId="5288D3BB" w:rsidR="0059607A" w:rsidRPr="0059607A" w:rsidRDefault="00173FDC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noProof/>
          <w:color w:val="000000" w:themeColor="text1"/>
          <w:sz w:val="26"/>
          <w:szCs w:val="26"/>
          <w:lang w:val="fr-FR"/>
        </w:rPr>
        <w:drawing>
          <wp:anchor distT="0" distB="0" distL="114300" distR="114300" simplePos="0" relativeHeight="251658240" behindDoc="1" locked="0" layoutInCell="1" allowOverlap="1" wp14:anchorId="011E222E" wp14:editId="361D520B">
            <wp:simplePos x="0" y="0"/>
            <wp:positionH relativeFrom="column">
              <wp:posOffset>3402330</wp:posOffset>
            </wp:positionH>
            <wp:positionV relativeFrom="paragraph">
              <wp:posOffset>58420</wp:posOffset>
            </wp:positionV>
            <wp:extent cx="2872105" cy="2218055"/>
            <wp:effectExtent l="0" t="0" r="0" b="4445"/>
            <wp:wrapTight wrapText="bothSides">
              <wp:wrapPolygon edited="0">
                <wp:start x="0" y="0"/>
                <wp:lineTo x="0" y="21520"/>
                <wp:lineTo x="21490" y="21520"/>
                <wp:lineTo x="21490" y="0"/>
                <wp:lineTo x="0" y="0"/>
              </wp:wrapPolygon>
            </wp:wrapTight>
            <wp:docPr id="20575852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585233" name="Picture 205758523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105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07A" w:rsidRPr="0059607A">
        <w:rPr>
          <w:rFonts w:ascii="Cambria" w:hAnsi="Cambria"/>
          <w:color w:val="000000" w:themeColor="text1"/>
          <w:sz w:val="26"/>
          <w:szCs w:val="26"/>
          <w:lang w:val="fr-FR"/>
        </w:rPr>
        <w:t>1 - Compléter le tableau.</w:t>
      </w:r>
    </w:p>
    <w:p w14:paraId="57DFA08C" w14:textId="77777777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</w:p>
    <w:p w14:paraId="33BE59B1" w14:textId="3A6BCCAC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2 – Calculer </w:t>
      </w:r>
      <m:oMath>
        <m:sSup>
          <m:sSupPr>
            <m:ctrlPr>
              <w:rPr>
                <w:rFonts w:ascii="Cambria Math" w:hAnsi="Cambria Math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sSupPr>
          <m:e>
            <m:rad>
              <m:radPr>
                <m:degHide m:val="1"/>
                <m:ctrlPr>
                  <w:rPr>
                    <w:rFonts w:ascii="Cambria Math" w:hAnsi="Cambria Math"/>
                    <w:i/>
                    <w:iCs/>
                    <w:color w:val="000000" w:themeColor="text1"/>
                    <w:sz w:val="26"/>
                    <w:szCs w:val="26"/>
                    <w:lang w:val="fr-FR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a</m:t>
                </m:r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×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b</m:t>
                </m:r>
              </m:e>
            </m:rad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2</m:t>
            </m:r>
          </m:sup>
        </m:sSup>
      </m:oMath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et </w:t>
      </w:r>
      <m:oMath>
        <m:sSup>
          <m:sSupPr>
            <m:ctrlPr>
              <w:rPr>
                <w:rFonts w:ascii="Cambria Math" w:hAnsi="Cambria Math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iCs/>
                    <w:color w:val="000000" w:themeColor="text1"/>
                    <w:sz w:val="26"/>
                    <w:szCs w:val="26"/>
                    <w:lang w:val="fr-FR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fr-FR"/>
                      </w:rPr>
                      <m:t>a</m:t>
                    </m:r>
                  </m:e>
                </m:rad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×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fr-FR"/>
                      </w:rPr>
                      <m:t>b</m:t>
                    </m:r>
                  </m:e>
                </m:rad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2</m:t>
            </m:r>
          </m:sup>
        </m:sSup>
      </m:oMath>
    </w:p>
    <w:p w14:paraId="28839A78" w14:textId="236960D2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3 - Montrer que : </w:t>
      </w:r>
      <m:oMath>
        <m:rad>
          <m:radPr>
            <m:degHide m:val="1"/>
            <m:ctrlPr>
              <w:rPr>
                <w:rFonts w:ascii="Cambria Math" w:hAnsi="Cambria Math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a</m:t>
            </m:r>
            <m: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×</m:t>
            </m:r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b</m:t>
            </m:r>
          </m:e>
        </m:rad>
        <m:r>
          <m:rPr>
            <m:sty m:val="p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a</m:t>
            </m:r>
          </m:e>
        </m:rad>
        <m: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×</m:t>
        </m:r>
        <m:rad>
          <m:radPr>
            <m:degHide m:val="1"/>
            <m:ctrlPr>
              <w:rPr>
                <w:rFonts w:ascii="Cambria Math" w:hAnsi="Cambria Math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b</m:t>
            </m:r>
          </m:e>
        </m:rad>
      </m:oMath>
    </w:p>
    <w:p w14:paraId="5BC9A5CA" w14:textId="7C78F843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4 – Calculer </w:t>
      </w:r>
      <m:oMath>
        <m:sSup>
          <m:sSupPr>
            <m:ctrlPr>
              <w:rPr>
                <w:rFonts w:ascii="Cambria Math" w:hAnsi="Cambria Math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sSupPr>
          <m:e>
            <m:rad>
              <m:radPr>
                <m:degHide m:val="1"/>
                <m:ctrlPr>
                  <w:rPr>
                    <w:rFonts w:ascii="Cambria Math" w:hAnsi="Cambria Math"/>
                    <w:i/>
                    <w:iCs/>
                    <w:color w:val="000000" w:themeColor="text1"/>
                    <w:sz w:val="26"/>
                    <w:szCs w:val="26"/>
                    <w:lang w:val="fr-FR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fr-FR"/>
                      </w:rPr>
                      <m:t>a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fr-FR"/>
                      </w:rPr>
                      <m:t>b</m:t>
                    </m:r>
                  </m:den>
                </m:f>
              </m:e>
            </m:rad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2</m:t>
            </m:r>
          </m:sup>
        </m:sSup>
      </m:oMath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et </w:t>
      </w:r>
      <m:oMath>
        <m:sSup>
          <m:sSupPr>
            <m:ctrlPr>
              <w:rPr>
                <w:rFonts w:ascii="Cambria Math" w:hAnsi="Cambria Math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iCs/>
                    <w:color w:val="000000" w:themeColor="text1"/>
                    <w:sz w:val="26"/>
                    <w:szCs w:val="26"/>
                    <w:lang w:val="fr-FR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a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b</m:t>
                        </m:r>
                      </m:e>
                    </m:rad>
                  </m:den>
                </m:f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2</m:t>
            </m:r>
          </m:sup>
        </m:sSup>
      </m:oMath>
    </w:p>
    <w:p w14:paraId="61EA1910" w14:textId="76A51741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5 </w:t>
      </w:r>
      <w:r w:rsidR="00173FDC" w:rsidRPr="0059607A">
        <w:rPr>
          <w:rFonts w:ascii="Cambria" w:hAnsi="Cambria"/>
          <w:color w:val="000000" w:themeColor="text1"/>
          <w:sz w:val="26"/>
          <w:szCs w:val="26"/>
          <w:lang w:val="fr-FR"/>
        </w:rPr>
        <w:t>- Montrer</w:t>
      </w: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que  </w:t>
      </w:r>
      <m:oMath>
        <m:rad>
          <m:radPr>
            <m:degHide m:val="1"/>
            <m:ctrlPr>
              <w:rPr>
                <w:rFonts w:ascii="Cambria Math" w:hAnsi="Cambria Math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iCs/>
                    <w:color w:val="000000" w:themeColor="text1"/>
                    <w:sz w:val="26"/>
                    <w:szCs w:val="26"/>
                    <w:lang w:val="fr-FR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a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b</m:t>
                </m:r>
              </m:den>
            </m:f>
          </m:e>
        </m:rad>
      </m:oMath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et </w:t>
      </w:r>
      <m:oMath>
        <m:f>
          <m:fPr>
            <m:ctrlPr>
              <w:rPr>
                <w:rFonts w:ascii="Cambria Math" w:hAnsi="Cambria Math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iCs/>
                    <w:color w:val="000000" w:themeColor="text1"/>
                    <w:sz w:val="26"/>
                    <w:szCs w:val="26"/>
                    <w:lang w:val="fr-FR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a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iCs/>
                    <w:color w:val="000000" w:themeColor="text1"/>
                    <w:sz w:val="26"/>
                    <w:szCs w:val="26"/>
                    <w:lang w:val="fr-FR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b</m:t>
                </m:r>
              </m:e>
            </m:rad>
          </m:den>
        </m:f>
      </m:oMath>
    </w:p>
    <w:p w14:paraId="6CD05D1E" w14:textId="77777777" w:rsidR="0059607A" w:rsidRPr="00173FDC" w:rsidRDefault="0059607A" w:rsidP="00173FDC">
      <w:pPr>
        <w:spacing w:after="0" w:line="240" w:lineRule="auto"/>
        <w:rPr>
          <w:rFonts w:ascii="Cambria" w:hAnsi="Cambria"/>
          <w:color w:val="124F1A" w:themeColor="accent3" w:themeShade="BF"/>
          <w:sz w:val="26"/>
          <w:szCs w:val="26"/>
          <w:lang w:val="fr-FR"/>
        </w:rPr>
      </w:pPr>
      <w:r w:rsidRPr="00173FDC">
        <w:rPr>
          <w:rFonts w:ascii="Cambria" w:hAnsi="Cambria"/>
          <w:color w:val="124F1A" w:themeColor="accent3" w:themeShade="BF"/>
          <w:sz w:val="26"/>
          <w:szCs w:val="26"/>
          <w:u w:val="single"/>
          <w:lang w:val="fr-FR"/>
        </w:rPr>
        <w:t>Correction :</w:t>
      </w:r>
    </w:p>
    <w:p w14:paraId="2FA4D251" w14:textId="77777777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</w:p>
    <w:p w14:paraId="60BDE3F4" w14:textId="77777777" w:rsidR="0059607A" w:rsidRPr="00173FDC" w:rsidRDefault="0059607A" w:rsidP="00173FDC">
      <w:pPr>
        <w:spacing w:after="0" w:line="240" w:lineRule="auto"/>
        <w:rPr>
          <w:rFonts w:ascii="Cambria" w:hAnsi="Cambria"/>
          <w:color w:val="EE0000"/>
          <w:sz w:val="26"/>
          <w:szCs w:val="26"/>
          <w:lang w:val="fr-FR"/>
        </w:rPr>
      </w:pPr>
      <w:r w:rsidRPr="00173FDC">
        <w:rPr>
          <w:rFonts w:ascii="Cambria" w:hAnsi="Cambria"/>
          <w:color w:val="EE0000"/>
          <w:sz w:val="26"/>
          <w:szCs w:val="26"/>
          <w:lang w:val="fr-FR"/>
        </w:rPr>
        <w:t>1 – Racine carrée d’un nombre positif :</w:t>
      </w:r>
    </w:p>
    <w:p w14:paraId="6FDEEBE4" w14:textId="77777777" w:rsidR="0059607A" w:rsidRPr="00173FDC" w:rsidRDefault="0059607A" w:rsidP="00173FDC">
      <w:pPr>
        <w:spacing w:after="0" w:line="240" w:lineRule="auto"/>
        <w:rPr>
          <w:rFonts w:ascii="Cambria" w:hAnsi="Cambria"/>
          <w:color w:val="3A7C22" w:themeColor="accent6" w:themeShade="BF"/>
          <w:sz w:val="26"/>
          <w:szCs w:val="26"/>
          <w:lang w:val="fr-FR"/>
        </w:rPr>
      </w:pPr>
      <w:r w:rsidRPr="00173FDC">
        <w:rPr>
          <w:rFonts w:ascii="Cambria" w:hAnsi="Cambria"/>
          <w:color w:val="3A7C22" w:themeColor="accent6" w:themeShade="BF"/>
          <w:sz w:val="26"/>
          <w:szCs w:val="26"/>
          <w:lang w:val="fr-FR"/>
        </w:rPr>
        <w:t xml:space="preserve">Définition : </w:t>
      </w:r>
    </w:p>
    <w:p w14:paraId="560C8B61" w14:textId="59091CBA" w:rsidR="0059607A" w:rsidRPr="0059607A" w:rsidRDefault="0059607A" w:rsidP="00173F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m:oMath>
        <m:r>
          <m:rPr>
            <m:sty m:val="bi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a</m:t>
        </m:r>
      </m:oMath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</w:t>
      </w:r>
      <w:proofErr w:type="gramStart"/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>désigne</w:t>
      </w:r>
      <w:proofErr w:type="gramEnd"/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un nombre </w:t>
      </w:r>
      <w:proofErr w:type="gramStart"/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>positif .</w:t>
      </w:r>
      <w:proofErr w:type="gramEnd"/>
    </w:p>
    <w:p w14:paraId="3A4BE453" w14:textId="0B2AD392" w:rsidR="0059607A" w:rsidRPr="0059607A" w:rsidRDefault="0059607A" w:rsidP="00173F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La racine carrée du nombre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a</m:t>
        </m:r>
      </m:oMath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est le nombre dont le carrée est </w:t>
      </w:r>
      <w:proofErr w:type="gramStart"/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>a .</w:t>
      </w:r>
      <w:proofErr w:type="gramEnd"/>
    </w:p>
    <w:p w14:paraId="0C832710" w14:textId="7F959920" w:rsidR="0059607A" w:rsidRPr="0059607A" w:rsidRDefault="0059607A" w:rsidP="00173F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On écrit : </w:t>
      </w:r>
      <m:oMath>
        <m:rad>
          <m:radPr>
            <m:degHide m:val="1"/>
            <m:ctrlPr>
              <w:rPr>
                <w:rFonts w:ascii="Cambria Math" w:hAnsi="Cambria Math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iCs/>
                    <w:color w:val="000000" w:themeColor="text1"/>
                    <w:sz w:val="26"/>
                    <w:szCs w:val="26"/>
                    <w:lang w:val="fr-FR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a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=</m:t>
        </m:r>
        <m:r>
          <m:rPr>
            <m:sty m:val="bi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a</m:t>
        </m:r>
        <m: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 </m:t>
        </m:r>
      </m:oMath>
    </w:p>
    <w:p w14:paraId="1E7E3B4D" w14:textId="174BE056" w:rsidR="0059607A" w:rsidRPr="0059607A" w:rsidRDefault="0059607A" w:rsidP="00173F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Et :     </w:t>
      </w:r>
      <m:oMath>
        <m:sSup>
          <m:sSupPr>
            <m:ctrlPr>
              <w:rPr>
                <w:rFonts w:ascii="Cambria Math" w:hAnsi="Cambria Math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sSupPr>
          <m:e>
            <m:rad>
              <m:radPr>
                <m:degHide m:val="1"/>
                <m:ctrlPr>
                  <w:rPr>
                    <w:rFonts w:ascii="Cambria Math" w:hAnsi="Cambria Math"/>
                    <w:i/>
                    <w:iCs/>
                    <w:color w:val="000000" w:themeColor="text1"/>
                    <w:sz w:val="26"/>
                    <w:szCs w:val="26"/>
                    <w:lang w:val="fr-FR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a</m:t>
                </m:r>
              </m:e>
            </m:rad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=</m:t>
        </m:r>
        <m:r>
          <m:rPr>
            <m:sty m:val="bi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a</m:t>
        </m:r>
        <m:r>
          <m:rPr>
            <m:sty m:val="p"/>
          </m:rPr>
          <w:rPr>
            <w:rFonts w:ascii="Cambria Math" w:hAnsi="Cambria Math"/>
            <w:color w:val="000000" w:themeColor="text1"/>
            <w:sz w:val="26"/>
            <w:szCs w:val="26"/>
            <w:rtl/>
            <w:lang w:val="fr-FR"/>
          </w:rPr>
          <m:t>  </m:t>
        </m:r>
        <m: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(</m:t>
        </m:r>
        <m:r>
          <m:rPr>
            <m:sty m:val="bi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a</m:t>
        </m:r>
        <m: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 </m:t>
        </m:r>
        <m:r>
          <m:rPr>
            <m:sty m:val="bi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est</m:t>
        </m:r>
        <m: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 </m:t>
        </m:r>
        <m:r>
          <m:rPr>
            <m:sty m:val="bi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un</m:t>
        </m:r>
        <m: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 </m:t>
        </m:r>
        <m:r>
          <m:rPr>
            <m:sty m:val="bi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nombre</m:t>
        </m:r>
        <m: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 </m:t>
        </m:r>
        <m:r>
          <m:rPr>
            <m:sty m:val="bi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positif</m:t>
        </m:r>
        <m: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)</m:t>
        </m:r>
      </m:oMath>
    </w:p>
    <w:p w14:paraId="6BB5AC12" w14:textId="77777777" w:rsidR="0059607A" w:rsidRPr="00173FDC" w:rsidRDefault="0059607A" w:rsidP="00173FDC">
      <w:pPr>
        <w:spacing w:after="0" w:line="240" w:lineRule="auto"/>
        <w:rPr>
          <w:rFonts w:ascii="Cambria" w:hAnsi="Cambria"/>
          <w:color w:val="7030A0"/>
          <w:sz w:val="26"/>
          <w:szCs w:val="26"/>
          <w:lang w:val="fr-FR"/>
        </w:rPr>
      </w:pPr>
      <w:r w:rsidRPr="00173FDC">
        <w:rPr>
          <w:rFonts w:ascii="Cambria" w:hAnsi="Cambria"/>
          <w:color w:val="7030A0"/>
          <w:sz w:val="26"/>
          <w:szCs w:val="26"/>
          <w:lang w:val="fr-FR"/>
        </w:rPr>
        <w:t>Exemple 1 :</w:t>
      </w:r>
    </w:p>
    <w:p w14:paraId="33972A19" w14:textId="77777777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Calculer : </w:t>
      </w:r>
    </w:p>
    <w:p w14:paraId="4936C8CA" w14:textId="2827292F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m:oMathPara>
        <m:oMathParaPr>
          <m:jc m:val="centerGroup"/>
        </m:oMathParaPr>
        <m:oMath>
          <m:rad>
            <m:radPr>
              <m:degHide m:val="1"/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9</m:t>
              </m:r>
            </m:e>
          </m:rad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3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r>
            <m:rPr>
              <m:sty m:val="bi"/>
            </m:rP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3</m:t>
          </m:r>
        </m:oMath>
      </m:oMathPara>
    </w:p>
    <w:p w14:paraId="55C1C0B4" w14:textId="77E33372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m:oMathPara>
        <m:oMathParaPr>
          <m:jc m:val="centerGroup"/>
        </m:oMathParaPr>
        <m:oMath>
          <m:rad>
            <m:radPr>
              <m:degHide m:val="1"/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49</m:t>
              </m:r>
            </m:e>
          </m:rad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r>
            <m:rPr>
              <m:sty m:val="bi"/>
            </m:rP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7</m:t>
          </m:r>
        </m:oMath>
      </m:oMathPara>
    </w:p>
    <w:p w14:paraId="050A92A2" w14:textId="10685E7D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m:oMathPara>
        <m:oMathParaPr>
          <m:jc m:val="centerGroup"/>
        </m:oMathParaPr>
        <m:oMath>
          <m:rad>
            <m:radPr>
              <m:degHide m:val="1"/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1</m:t>
              </m:r>
            </m:e>
          </m:rad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1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r>
            <m:rPr>
              <m:sty m:val="bi"/>
            </m:rP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1</m:t>
          </m:r>
        </m:oMath>
      </m:oMathPara>
    </w:p>
    <w:p w14:paraId="65E117ED" w14:textId="77777777" w:rsidR="0059607A" w:rsidRPr="00173FDC" w:rsidRDefault="0059607A" w:rsidP="00173FDC">
      <w:pPr>
        <w:spacing w:after="0" w:line="240" w:lineRule="auto"/>
        <w:rPr>
          <w:rFonts w:ascii="Cambria" w:hAnsi="Cambria"/>
          <w:color w:val="EE0000"/>
          <w:sz w:val="26"/>
          <w:szCs w:val="26"/>
          <w:lang w:val="fr-FR"/>
        </w:rPr>
      </w:pPr>
      <w:r w:rsidRPr="00173FDC">
        <w:rPr>
          <w:rFonts w:ascii="Cambria" w:hAnsi="Cambria"/>
          <w:color w:val="EE0000"/>
          <w:sz w:val="26"/>
          <w:szCs w:val="26"/>
          <w:lang w:val="fr-FR"/>
        </w:rPr>
        <w:t>2 – Produit de deux racines carrées :</w:t>
      </w:r>
    </w:p>
    <w:p w14:paraId="075FC843" w14:textId="77777777" w:rsidR="0059607A" w:rsidRPr="00173FDC" w:rsidRDefault="0059607A" w:rsidP="00173FDC">
      <w:pPr>
        <w:spacing w:after="0" w:line="240" w:lineRule="auto"/>
        <w:rPr>
          <w:rFonts w:ascii="Cambria" w:hAnsi="Cambria"/>
          <w:color w:val="BF4E14" w:themeColor="accent2" w:themeShade="BF"/>
          <w:sz w:val="26"/>
          <w:szCs w:val="26"/>
          <w:lang w:val="fr-FR"/>
        </w:rPr>
      </w:pPr>
      <w:r w:rsidRPr="00173FDC">
        <w:rPr>
          <w:rFonts w:ascii="Cambria" w:hAnsi="Cambria"/>
          <w:color w:val="BF4E14" w:themeColor="accent2" w:themeShade="BF"/>
          <w:sz w:val="26"/>
          <w:szCs w:val="26"/>
          <w:lang w:val="fr-FR"/>
        </w:rPr>
        <w:t>Propriété :</w:t>
      </w:r>
    </w:p>
    <w:p w14:paraId="00927674" w14:textId="1A975C6C" w:rsidR="0059607A" w:rsidRPr="0059607A" w:rsidRDefault="0059607A" w:rsidP="00173F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Si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a</m:t>
        </m:r>
      </m:oMath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et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b</m:t>
        </m:r>
      </m:oMath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sont deux nombres réels positifs :</w:t>
      </w:r>
    </w:p>
    <w:p w14:paraId="0DD6F7E4" w14:textId="419951E2" w:rsidR="0059607A" w:rsidRPr="0059607A" w:rsidRDefault="0059607A" w:rsidP="00173F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Alors : </w:t>
      </w:r>
      <m:oMath>
        <m:rad>
          <m:radPr>
            <m:degHide m:val="1"/>
            <m:ctrlPr>
              <w:rPr>
                <w:rFonts w:ascii="Cambria Math" w:hAnsi="Cambria Math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×</m:t>
            </m:r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b</m:t>
            </m:r>
          </m:e>
        </m:rad>
        <m: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a</m:t>
            </m:r>
          </m:e>
        </m:rad>
        <m: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×</m:t>
        </m:r>
        <m:rad>
          <m:radPr>
            <m:degHide m:val="1"/>
            <m:ctrlPr>
              <w:rPr>
                <w:rFonts w:ascii="Cambria Math" w:hAnsi="Cambria Math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b</m:t>
            </m:r>
          </m:e>
        </m:rad>
      </m:oMath>
    </w:p>
    <w:p w14:paraId="0AF09EB4" w14:textId="53F3B072" w:rsidR="0059607A" w:rsidRPr="0059607A" w:rsidRDefault="0059607A" w:rsidP="00173F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Et : </w:t>
      </w:r>
      <m:oMath>
        <m:rad>
          <m:radPr>
            <m:degHide m:val="1"/>
            <m:ctrlPr>
              <w:rPr>
                <w:rFonts w:ascii="Cambria Math" w:hAnsi="Cambria Math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iCs/>
                    <w:color w:val="000000" w:themeColor="text1"/>
                    <w:sz w:val="26"/>
                    <w:szCs w:val="26"/>
                    <w:lang w:val="fr-FR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a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×</m:t>
            </m:r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b</m:t>
            </m:r>
          </m:e>
        </m:rad>
        <m: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=</m:t>
        </m:r>
        <m:r>
          <m:rPr>
            <m:sty m:val="bi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a</m:t>
        </m:r>
        <m:rad>
          <m:radPr>
            <m:degHide m:val="1"/>
            <m:ctrlPr>
              <w:rPr>
                <w:rFonts w:ascii="Cambria Math" w:hAnsi="Cambria Math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b</m:t>
            </m:r>
          </m:e>
        </m:rad>
      </m:oMath>
    </w:p>
    <w:p w14:paraId="4C051933" w14:textId="77777777" w:rsidR="0059607A" w:rsidRPr="00173FDC" w:rsidRDefault="0059607A" w:rsidP="00173FDC">
      <w:pPr>
        <w:spacing w:after="0" w:line="240" w:lineRule="auto"/>
        <w:rPr>
          <w:rFonts w:ascii="Cambria" w:hAnsi="Cambria"/>
          <w:color w:val="7030A0"/>
          <w:sz w:val="26"/>
          <w:szCs w:val="26"/>
          <w:lang w:val="fr-FR"/>
        </w:rPr>
      </w:pPr>
      <w:r w:rsidRPr="00173FDC">
        <w:rPr>
          <w:rFonts w:ascii="Cambria" w:hAnsi="Cambria"/>
          <w:color w:val="7030A0"/>
          <w:sz w:val="26"/>
          <w:szCs w:val="26"/>
          <w:lang w:val="fr-FR"/>
        </w:rPr>
        <w:t>Exemple 2 :</w:t>
      </w:r>
    </w:p>
    <w:p w14:paraId="7AA48564" w14:textId="77777777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>Calculer :</w:t>
      </w:r>
    </w:p>
    <w:p w14:paraId="149E36FB" w14:textId="71502A40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m:oMathPara>
        <m:oMathParaPr>
          <m:jc m:val="centerGroup"/>
        </m:oMathParaPr>
        <m:oMath>
          <m:rad>
            <m:radPr>
              <m:degHide m:val="1"/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8</m:t>
              </m:r>
            </m:e>
          </m:rad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4</m:t>
              </m:r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×</m:t>
              </m:r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2</m:t>
              </m:r>
            </m:e>
          </m:rad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×</m:t>
              </m:r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2</m:t>
              </m:r>
            </m:e>
          </m:rad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r>
            <m:rPr>
              <m:sty m:val="bi"/>
            </m:rP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2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2</m:t>
              </m:r>
            </m:e>
          </m:rad>
        </m:oMath>
      </m:oMathPara>
    </w:p>
    <w:p w14:paraId="14AFF302" w14:textId="5FAEC2BF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m:oMathPara>
        <m:oMathParaPr>
          <m:jc m:val="centerGroup"/>
        </m:oMathParaPr>
        <m:oMath>
          <m:rad>
            <m:radPr>
              <m:degHide m:val="1"/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18</m:t>
              </m:r>
            </m:e>
          </m:rad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9</m:t>
              </m:r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×</m:t>
              </m:r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2</m:t>
              </m:r>
            </m:e>
          </m:rad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3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×</m:t>
              </m:r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2</m:t>
              </m:r>
            </m:e>
          </m:rad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r>
            <m:rPr>
              <m:sty m:val="bi"/>
            </m:rP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3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2</m:t>
              </m:r>
            </m:e>
          </m:rad>
        </m:oMath>
      </m:oMathPara>
    </w:p>
    <w:p w14:paraId="3D0A5391" w14:textId="0122B46E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m:oMathPara>
        <m:oMathParaPr>
          <m:jc m:val="centerGroup"/>
        </m:oMathParaPr>
        <m:oMath>
          <m:rad>
            <m:radPr>
              <m:degHide m:val="1"/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27</m:t>
              </m:r>
            </m:e>
          </m:rad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9</m:t>
              </m:r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×</m:t>
              </m:r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3</m:t>
              </m:r>
            </m:e>
          </m:rad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3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×</m:t>
              </m:r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3</m:t>
              </m:r>
            </m:e>
          </m:rad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r>
            <m:rPr>
              <m:sty m:val="bi"/>
            </m:rP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3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3</m:t>
              </m:r>
            </m:e>
          </m:rad>
        </m:oMath>
      </m:oMathPara>
    </w:p>
    <w:p w14:paraId="5C471C58" w14:textId="2BE51E50" w:rsidR="0059607A" w:rsidRPr="00173FDC" w:rsidRDefault="0059607A" w:rsidP="00173FDC">
      <w:pPr>
        <w:spacing w:after="0" w:line="240" w:lineRule="auto"/>
        <w:rPr>
          <w:rFonts w:ascii="Cambria" w:hAnsi="Cambria"/>
          <w:color w:val="EE0000"/>
          <w:sz w:val="26"/>
          <w:szCs w:val="26"/>
          <w:lang w:val="fr-FR"/>
        </w:rPr>
      </w:pPr>
      <w:r w:rsidRPr="00173FDC">
        <w:rPr>
          <w:rFonts w:ascii="Cambria" w:hAnsi="Cambria"/>
          <w:color w:val="EE0000"/>
          <w:sz w:val="26"/>
          <w:szCs w:val="26"/>
          <w:lang w:val="fr-FR"/>
        </w:rPr>
        <w:t xml:space="preserve">3 – </w:t>
      </w:r>
      <w:r w:rsidR="00173FDC" w:rsidRPr="00173FDC">
        <w:rPr>
          <w:rFonts w:ascii="Cambria" w:hAnsi="Cambria"/>
          <w:color w:val="EE0000"/>
          <w:sz w:val="26"/>
          <w:szCs w:val="26"/>
          <w:lang w:val="fr-FR"/>
        </w:rPr>
        <w:t>Quotient de</w:t>
      </w:r>
      <w:r w:rsidRPr="00173FDC">
        <w:rPr>
          <w:rFonts w:ascii="Cambria" w:hAnsi="Cambria"/>
          <w:color w:val="EE0000"/>
          <w:sz w:val="26"/>
          <w:szCs w:val="26"/>
          <w:lang w:val="fr-FR"/>
        </w:rPr>
        <w:t xml:space="preserve"> deux racines carrées :</w:t>
      </w:r>
    </w:p>
    <w:p w14:paraId="2F173E0D" w14:textId="77777777" w:rsidR="0059607A" w:rsidRPr="00173FDC" w:rsidRDefault="0059607A" w:rsidP="00173FDC">
      <w:pPr>
        <w:spacing w:after="0" w:line="240" w:lineRule="auto"/>
        <w:rPr>
          <w:rFonts w:ascii="Cambria" w:hAnsi="Cambria"/>
          <w:color w:val="BF4E14" w:themeColor="accent2" w:themeShade="BF"/>
          <w:sz w:val="26"/>
          <w:szCs w:val="26"/>
          <w:lang w:val="fr-FR"/>
        </w:rPr>
      </w:pPr>
      <w:r w:rsidRPr="00173FDC">
        <w:rPr>
          <w:rFonts w:ascii="Cambria" w:hAnsi="Cambria"/>
          <w:color w:val="BF4E14" w:themeColor="accent2" w:themeShade="BF"/>
          <w:sz w:val="26"/>
          <w:szCs w:val="26"/>
          <w:lang w:val="fr-FR"/>
        </w:rPr>
        <w:t>Propriété :</w:t>
      </w:r>
    </w:p>
    <w:p w14:paraId="29B449A6" w14:textId="086766CE" w:rsidR="0059607A" w:rsidRPr="0059607A" w:rsidRDefault="0059607A" w:rsidP="00173F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Si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a</m:t>
        </m:r>
      </m:oMath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et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b</m:t>
        </m:r>
      </m:oMath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sont deux nombres réels positifs </w:t>
      </w:r>
      <m:oMath>
        <m:r>
          <m:rPr>
            <m:sty m:val="p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(</m:t>
        </m:r>
        <m:r>
          <m:rPr>
            <m:sty m:val="b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tel</m:t>
        </m:r>
        <m:r>
          <m:rPr>
            <m:sty m:val="p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 </m:t>
        </m:r>
        <m:r>
          <m:rPr>
            <m:sty m:val="b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que</m:t>
        </m:r>
        <m:r>
          <m:rPr>
            <m:sty m:val="p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 : </m:t>
        </m:r>
        <m:r>
          <m:rPr>
            <m:sty m:val="b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b</m:t>
        </m:r>
        <m: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≠</m:t>
        </m:r>
        <m:r>
          <m:rPr>
            <m:sty m:val="bi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0</m:t>
        </m:r>
        <m: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)</m:t>
        </m:r>
      </m:oMath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:</w:t>
      </w:r>
    </w:p>
    <w:p w14:paraId="047A1F61" w14:textId="4CE54788" w:rsidR="0059607A" w:rsidRPr="0059607A" w:rsidRDefault="0059607A" w:rsidP="00173F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Alors : </w:t>
      </w:r>
      <m:oMath>
        <m:rad>
          <m:radPr>
            <m:degHide m:val="1"/>
            <m:ctrlPr>
              <w:rPr>
                <w:rFonts w:ascii="Cambria Math" w:hAnsi="Cambria Math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a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b</m:t>
                </m:r>
              </m:den>
            </m:f>
          </m:e>
        </m:rad>
        <m: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=</m:t>
        </m:r>
        <m:f>
          <m:fPr>
            <m:ctrlPr>
              <w:rPr>
                <w:rFonts w:ascii="Cambria Math" w:hAnsi="Cambria Math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iCs/>
                    <w:color w:val="000000" w:themeColor="text1"/>
                    <w:sz w:val="26"/>
                    <w:szCs w:val="26"/>
                    <w:lang w:val="fr-FR"/>
                  </w:rPr>
                </m:ctrlPr>
              </m:radPr>
              <m:deg/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a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iCs/>
                    <w:color w:val="000000" w:themeColor="text1"/>
                    <w:sz w:val="26"/>
                    <w:szCs w:val="26"/>
                    <w:lang w:val="fr-FR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b</m:t>
                </m:r>
              </m:e>
            </m:rad>
          </m:den>
        </m:f>
        <m: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  </m:t>
        </m:r>
      </m:oMath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    Et :</w:t>
      </w:r>
      <m:oMath>
        <m:r>
          <m:rPr>
            <m:sty m:val="p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   </m:t>
        </m:r>
        <m:rad>
          <m:radPr>
            <m:degHide m:val="1"/>
            <m:ctrlPr>
              <w:rPr>
                <w:rFonts w:ascii="Cambria Math" w:hAnsi="Cambria Math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iCs/>
                    <w:color w:val="000000" w:themeColor="text1"/>
                    <w:sz w:val="26"/>
                    <w:szCs w:val="26"/>
                    <w:lang w:val="fr-FR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fr-FR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b</m:t>
                </m:r>
              </m:den>
            </m:f>
          </m:e>
        </m:rad>
        <m: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=</m:t>
        </m:r>
        <m:f>
          <m:fPr>
            <m:ctrlPr>
              <w:rPr>
                <w:rFonts w:ascii="Cambria Math" w:hAnsi="Cambria Math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a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iCs/>
                    <w:color w:val="000000" w:themeColor="text1"/>
                    <w:sz w:val="26"/>
                    <w:szCs w:val="26"/>
                    <w:lang w:val="fr-FR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b</m:t>
                </m:r>
              </m:e>
            </m:rad>
          </m:den>
        </m:f>
      </m:oMath>
    </w:p>
    <w:p w14:paraId="5C1276F2" w14:textId="77777777" w:rsidR="0059607A" w:rsidRPr="00173FDC" w:rsidRDefault="0059607A" w:rsidP="00173FDC">
      <w:pPr>
        <w:spacing w:after="0" w:line="240" w:lineRule="auto"/>
        <w:rPr>
          <w:rFonts w:ascii="Cambria" w:hAnsi="Cambria"/>
          <w:color w:val="7030A0"/>
          <w:sz w:val="26"/>
          <w:szCs w:val="26"/>
          <w:lang w:val="fr-FR"/>
        </w:rPr>
      </w:pPr>
      <w:r w:rsidRPr="00173FDC">
        <w:rPr>
          <w:rFonts w:ascii="Cambria" w:hAnsi="Cambria"/>
          <w:color w:val="7030A0"/>
          <w:sz w:val="26"/>
          <w:szCs w:val="26"/>
          <w:lang w:val="fr-FR"/>
        </w:rPr>
        <w:t>Exemple 3 :</w:t>
      </w:r>
    </w:p>
    <w:p w14:paraId="4B6A1048" w14:textId="77777777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lastRenderedPageBreak/>
        <w:t>Calculer :</w:t>
      </w:r>
    </w:p>
    <w:p w14:paraId="3EFF895A" w14:textId="50EBB4F2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m:oMathPara>
        <m:oMathParaPr>
          <m:jc m:val="centerGroup"/>
        </m:oMathParaPr>
        <m:oMath>
          <m:rad>
            <m:radPr>
              <m:degHide m:val="1"/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4</m:t>
                  </m:r>
                </m:den>
              </m:f>
            </m:e>
          </m:rad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7</m:t>
                  </m:r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4</m:t>
                  </m:r>
                </m:e>
              </m:rad>
            </m:den>
          </m:f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7</m:t>
                  </m:r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sz w:val="26"/>
                          <w:szCs w:val="26"/>
                          <w:lang w:val="fr-FR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fr-FR"/>
                        </w:rPr>
                        <m:t>2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fr-FR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7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2</m:t>
              </m:r>
            </m:den>
          </m:f>
        </m:oMath>
      </m:oMathPara>
    </w:p>
    <w:p w14:paraId="6C450A73" w14:textId="39F8AC11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m:oMathPara>
        <m:oMathParaPr>
          <m:jc m:val="centerGroup"/>
        </m:oMathParaPr>
        <m:oMath>
          <m:rad>
            <m:radPr>
              <m:degHide m:val="1"/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81</m:t>
                  </m:r>
                </m:den>
              </m:f>
            </m:e>
          </m:rad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5</m:t>
                  </m:r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81</m:t>
                  </m:r>
                </m:e>
              </m:rad>
            </m:den>
          </m:f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5</m:t>
                  </m:r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sz w:val="26"/>
                          <w:szCs w:val="26"/>
                          <w:lang w:val="fr-FR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fr-FR"/>
                        </w:rPr>
                        <m:t>9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fr-FR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5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9</m:t>
              </m:r>
            </m:den>
          </m:f>
        </m:oMath>
      </m:oMathPara>
    </w:p>
    <w:p w14:paraId="6E4F0B56" w14:textId="2985B3CC" w:rsidR="0059607A" w:rsidRPr="00173FDC" w:rsidRDefault="0059607A" w:rsidP="00173FDC">
      <w:pPr>
        <w:spacing w:after="0" w:line="240" w:lineRule="auto"/>
        <w:rPr>
          <w:rFonts w:ascii="Cambria" w:hAnsi="Cambria"/>
          <w:color w:val="EE0000"/>
          <w:sz w:val="26"/>
          <w:szCs w:val="26"/>
          <w:lang w:val="fr-FR"/>
        </w:rPr>
      </w:pPr>
      <w:r w:rsidRPr="00173FDC">
        <w:rPr>
          <w:rFonts w:ascii="Cambria" w:hAnsi="Cambria"/>
          <w:color w:val="EE0000"/>
          <w:sz w:val="26"/>
          <w:szCs w:val="26"/>
          <w:lang w:val="fr-FR"/>
        </w:rPr>
        <w:t xml:space="preserve">4 - Rendre un dénominateur rationnel (sans </w:t>
      </w:r>
      <m:oMath>
        <m:r>
          <w:rPr>
            <w:rFonts w:ascii="Cambria Math" w:hAnsi="Cambria Math"/>
            <w:color w:val="EE0000"/>
            <w:sz w:val="26"/>
            <w:szCs w:val="26"/>
            <w:lang w:val="fr-FR"/>
          </w:rPr>
          <m:t>√</m:t>
        </m:r>
      </m:oMath>
      <w:r w:rsidRPr="00173FDC">
        <w:rPr>
          <w:rFonts w:ascii="Cambria" w:hAnsi="Cambria"/>
          <w:color w:val="EE0000"/>
          <w:sz w:val="26"/>
          <w:szCs w:val="26"/>
          <w:lang w:val="fr-FR"/>
        </w:rPr>
        <w:t xml:space="preserve"> )</w:t>
      </w:r>
    </w:p>
    <w:p w14:paraId="27881872" w14:textId="77777777" w:rsidR="00173FDC" w:rsidRPr="00173FDC" w:rsidRDefault="0059607A" w:rsidP="00173FDC">
      <w:pPr>
        <w:spacing w:after="0" w:line="240" w:lineRule="auto"/>
        <w:rPr>
          <w:rFonts w:ascii="Cambria" w:hAnsi="Cambria"/>
          <w:color w:val="BF4E14" w:themeColor="accent2" w:themeShade="BF"/>
          <w:sz w:val="26"/>
          <w:szCs w:val="26"/>
          <w:lang w:val="fr-FR"/>
        </w:rPr>
      </w:pPr>
      <w:r w:rsidRPr="00173FDC">
        <w:rPr>
          <w:rFonts w:ascii="Cambria" w:hAnsi="Cambria"/>
          <w:color w:val="BF4E14" w:themeColor="accent2" w:themeShade="BF"/>
          <w:sz w:val="26"/>
          <w:szCs w:val="26"/>
          <w:u w:val="single"/>
          <w:lang w:val="fr-FR"/>
        </w:rPr>
        <w:t>Propriété :</w:t>
      </w:r>
      <w:r w:rsidRPr="00173FDC">
        <w:rPr>
          <w:rFonts w:ascii="Cambria" w:hAnsi="Cambria"/>
          <w:color w:val="BF4E14" w:themeColor="accent2" w:themeShade="BF"/>
          <w:sz w:val="26"/>
          <w:szCs w:val="26"/>
          <w:lang w:val="fr-FR"/>
        </w:rPr>
        <w:t xml:space="preserve"> </w:t>
      </w:r>
    </w:p>
    <w:p w14:paraId="6972D960" w14:textId="365CF74D" w:rsidR="0059607A" w:rsidRPr="0059607A" w:rsidRDefault="0059607A" w:rsidP="00173F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Si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a</m:t>
        </m:r>
      </m:oMath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et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b</m:t>
        </m:r>
      </m:oMath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sont deux nombres positifs non nuls :</w:t>
      </w:r>
    </w:p>
    <w:p w14:paraId="760A30BB" w14:textId="605BEF6D" w:rsidR="0059607A" w:rsidRPr="0059607A" w:rsidRDefault="0059607A" w:rsidP="00173F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m:oMathPara>
        <m:oMathParaPr>
          <m:jc m:val="centerGroup"/>
        </m:oMathParaPr>
        <m:oMath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a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b</m:t>
                  </m:r>
                </m:e>
              </m:rad>
            </m:den>
          </m:f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a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b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b</m:t>
              </m:r>
            </m:den>
          </m:f>
        </m:oMath>
      </m:oMathPara>
    </w:p>
    <w:p w14:paraId="7FFC759C" w14:textId="77CFE916" w:rsidR="0059607A" w:rsidRPr="0059607A" w:rsidRDefault="0059607A" w:rsidP="00173F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m:oMathPara>
        <m:oMathParaPr>
          <m:jc m:val="centerGroup"/>
        </m:oMathParaPr>
        <m:oMath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a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a</m:t>
                  </m:r>
                </m:e>
              </m:rad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b</m:t>
                  </m:r>
                </m:e>
              </m:rad>
            </m:den>
          </m:f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a</m:t>
              </m:r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(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a</m:t>
                  </m:r>
                </m:e>
              </m:rad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b</m:t>
                  </m:r>
                </m:e>
              </m:rad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)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a</m:t>
              </m:r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b</m:t>
              </m:r>
            </m:den>
          </m:f>
        </m:oMath>
      </m:oMathPara>
    </w:p>
    <w:p w14:paraId="4E43257B" w14:textId="77777777" w:rsidR="00173FDC" w:rsidRPr="00173FDC" w:rsidRDefault="0059607A" w:rsidP="00173FDC">
      <w:pPr>
        <w:spacing w:after="0" w:line="240" w:lineRule="auto"/>
        <w:rPr>
          <w:rFonts w:ascii="Cambria" w:hAnsi="Cambria"/>
          <w:color w:val="7030A0"/>
          <w:sz w:val="26"/>
          <w:szCs w:val="26"/>
          <w:lang w:val="fr-FR"/>
        </w:rPr>
      </w:pPr>
      <w:r w:rsidRPr="00173FDC">
        <w:rPr>
          <w:rFonts w:ascii="Cambria" w:hAnsi="Cambria"/>
          <w:color w:val="7030A0"/>
          <w:sz w:val="26"/>
          <w:szCs w:val="26"/>
          <w:u w:val="single"/>
          <w:lang w:val="fr-FR"/>
        </w:rPr>
        <w:t>Exemple 4 :</w:t>
      </w:r>
      <w:r w:rsidRPr="00173FDC">
        <w:rPr>
          <w:rFonts w:ascii="Cambria" w:hAnsi="Cambria"/>
          <w:color w:val="7030A0"/>
          <w:sz w:val="26"/>
          <w:szCs w:val="26"/>
          <w:lang w:val="fr-FR"/>
        </w:rPr>
        <w:t xml:space="preserve"> </w:t>
      </w:r>
    </w:p>
    <w:p w14:paraId="1338CF4C" w14:textId="2B1E8E3B" w:rsidR="0059607A" w:rsidRPr="0059607A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59607A">
        <w:rPr>
          <w:rFonts w:ascii="Cambria" w:hAnsi="Cambria"/>
          <w:color w:val="000000" w:themeColor="text1"/>
          <w:sz w:val="26"/>
          <w:szCs w:val="26"/>
          <w:lang w:val="fr-FR"/>
        </w:rPr>
        <w:t xml:space="preserve">Rendre le dénominateur entier </w:t>
      </w:r>
    </w:p>
    <w:p w14:paraId="05754033" w14:textId="3537E746" w:rsidR="0059607A" w:rsidRPr="00173FDC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3</m:t>
                  </m:r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3</m:t>
                  </m:r>
                </m:e>
              </m:rad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×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3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3</m:t>
              </m:r>
            </m:den>
          </m:f>
        </m:oMath>
      </m:oMathPara>
    </w:p>
    <w:p w14:paraId="7E2C90BB" w14:textId="458C37F0" w:rsidR="0059607A" w:rsidRPr="00173FDC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e>
              </m:rad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×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2</m:t>
              </m:r>
            </m:den>
          </m:f>
        </m:oMath>
      </m:oMathPara>
    </w:p>
    <w:p w14:paraId="0EB95C95" w14:textId="330B84B1" w:rsidR="0059607A" w:rsidRPr="00173FDC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1</m:t>
              </m:r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1</m:t>
              </m:r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×(</m:t>
              </m:r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1</m:t>
              </m:r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e>
              </m:rad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)</m:t>
              </m:r>
            </m:num>
            <m:den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1</m:t>
              </m:r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e>
              </m:rad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)(</m:t>
              </m:r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1</m:t>
              </m:r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e>
              </m:rad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)</m:t>
              </m:r>
            </m:den>
          </m:f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1</m:t>
              </m:r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e>
              </m:rad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1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sSup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sz w:val="26"/>
                          <w:szCs w:val="26"/>
                          <w:lang w:val="fr-FR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fr-FR"/>
                        </w:rPr>
                        <m:t>2</m:t>
                      </m:r>
                    </m:e>
                  </m:rad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1</m:t>
              </m:r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1</m:t>
              </m:r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2</m:t>
              </m:r>
            </m:den>
          </m:f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1</m:t>
              </m:r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1</m:t>
              </m:r>
            </m:den>
          </m:f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=-</m:t>
          </m:r>
          <m:r>
            <m:rPr>
              <m:sty m:val="bi"/>
            </m:rP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1</m:t>
          </m:r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+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2</m:t>
              </m:r>
            </m:e>
          </m:rad>
        </m:oMath>
      </m:oMathPara>
    </w:p>
    <w:p w14:paraId="78218356" w14:textId="12016995" w:rsidR="0059607A" w:rsidRPr="00173FDC" w:rsidRDefault="0059607A" w:rsidP="00173FDC">
      <w:pPr>
        <w:spacing w:after="0" w:line="240" w:lineRule="auto"/>
        <w:rPr>
          <w:rFonts w:ascii="Cambria" w:hAnsi="Cambria"/>
          <w:color w:val="000000" w:themeColor="text1"/>
          <w:sz w:val="26"/>
          <w:szCs w:val="26"/>
          <w:lang w:val="fr-FR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2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3</m:t>
              </m:r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5</m:t>
                  </m:r>
                </m:e>
              </m:rad>
            </m:den>
          </m:f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2</m:t>
              </m:r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×(</m:t>
              </m:r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3</m:t>
              </m:r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5</m:t>
                  </m:r>
                </m:e>
              </m:rad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)</m:t>
              </m:r>
            </m:num>
            <m:den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3</m:t>
              </m:r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5</m:t>
                  </m:r>
                </m:e>
              </m:rad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)×(</m:t>
              </m:r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3</m:t>
              </m:r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5</m:t>
                  </m:r>
                </m:e>
              </m:rad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)</m:t>
              </m:r>
            </m:den>
          </m:f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15</m:t>
              </m:r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5</m:t>
                  </m:r>
                </m:e>
              </m:rad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sSup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sz w:val="26"/>
                          <w:szCs w:val="26"/>
                          <w:lang w:val="fr-FR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fr-FR"/>
                        </w:rPr>
                        <m:t>5</m:t>
                      </m:r>
                    </m:e>
                  </m:rad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15-2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9-5</m:t>
              </m:r>
            </m:den>
          </m:f>
          <m:r>
            <w:rPr>
              <w:rFonts w:ascii="Cambria Math" w:hAnsi="Cambria Math"/>
              <w:color w:val="000000" w:themeColor="text1"/>
              <w:sz w:val="26"/>
              <w:szCs w:val="2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15-2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fr-FR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fr-FR"/>
                </w:rPr>
                <m:t>4</m:t>
              </m:r>
            </m:den>
          </m:f>
        </m:oMath>
      </m:oMathPara>
    </w:p>
    <w:p w14:paraId="78DE9683" w14:textId="77777777" w:rsidR="0059607A" w:rsidRDefault="0059607A" w:rsidP="0059607A">
      <w:pPr>
        <w:spacing w:after="0"/>
      </w:pPr>
    </w:p>
    <w:sectPr w:rsidR="0059607A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393479" w14:textId="77777777" w:rsidR="001F1DE0" w:rsidRDefault="001F1DE0" w:rsidP="00173FDC">
      <w:pPr>
        <w:spacing w:after="0" w:line="240" w:lineRule="auto"/>
      </w:pPr>
      <w:r>
        <w:separator/>
      </w:r>
    </w:p>
  </w:endnote>
  <w:endnote w:type="continuationSeparator" w:id="0">
    <w:p w14:paraId="49612DC4" w14:textId="77777777" w:rsidR="001F1DE0" w:rsidRDefault="001F1DE0" w:rsidP="00173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2287C7" w14:textId="77777777" w:rsidR="00173FDC" w:rsidRPr="00173FDC" w:rsidRDefault="00173FDC" w:rsidP="00173FDC">
    <w:pPr>
      <w:pStyle w:val="Header"/>
      <w:rPr>
        <w:color w:val="EE0000"/>
      </w:rPr>
    </w:pPr>
    <w:hyperlink r:id="rId1" w:history="1">
      <w:r w:rsidRPr="00173FDC">
        <w:rPr>
          <w:rStyle w:val="Hyperlink"/>
          <w:color w:val="EE0000"/>
        </w:rPr>
        <w:t>www.dorosmaroc.com</w:t>
      </w:r>
    </w:hyperlink>
  </w:p>
  <w:p w14:paraId="61E762F8" w14:textId="77777777" w:rsidR="00173FDC" w:rsidRDefault="00173F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97FA2B" w14:textId="77777777" w:rsidR="001F1DE0" w:rsidRDefault="001F1DE0" w:rsidP="00173FDC">
      <w:pPr>
        <w:spacing w:after="0" w:line="240" w:lineRule="auto"/>
      </w:pPr>
      <w:r>
        <w:separator/>
      </w:r>
    </w:p>
  </w:footnote>
  <w:footnote w:type="continuationSeparator" w:id="0">
    <w:p w14:paraId="3EE512F7" w14:textId="77777777" w:rsidR="001F1DE0" w:rsidRDefault="001F1DE0" w:rsidP="00173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13A811" w14:textId="6AF83343" w:rsidR="00173FDC" w:rsidRPr="00173FDC" w:rsidRDefault="00173FDC">
    <w:pPr>
      <w:pStyle w:val="Header"/>
      <w:rPr>
        <w:color w:val="EE0000"/>
      </w:rPr>
    </w:pPr>
    <w:hyperlink r:id="rId1" w:history="1">
      <w:r w:rsidRPr="00173FDC">
        <w:rPr>
          <w:rStyle w:val="Hyperlink"/>
          <w:color w:val="EE0000"/>
        </w:rPr>
        <w:t>www.dorosmaroc.com</w:t>
      </w:r>
    </w:hyperlink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07A"/>
    <w:rsid w:val="00173FDC"/>
    <w:rsid w:val="001F1DE0"/>
    <w:rsid w:val="002D2BEF"/>
    <w:rsid w:val="0059607A"/>
    <w:rsid w:val="00596A61"/>
    <w:rsid w:val="00652373"/>
    <w:rsid w:val="00B04BF4"/>
    <w:rsid w:val="00C5392C"/>
    <w:rsid w:val="00CD5A85"/>
    <w:rsid w:val="00E8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E5B633"/>
  <w15:chartTrackingRefBased/>
  <w15:docId w15:val="{4A73007F-9FF4-4E41-A8C4-AEA5CCE49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6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0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0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0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0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0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0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6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0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0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60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0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0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73F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FDC"/>
  </w:style>
  <w:style w:type="paragraph" w:styleId="Footer">
    <w:name w:val="footer"/>
    <w:basedOn w:val="Normal"/>
    <w:link w:val="FooterChar"/>
    <w:uiPriority w:val="99"/>
    <w:unhideWhenUsed/>
    <w:rsid w:val="00173F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FDC"/>
  </w:style>
  <w:style w:type="character" w:styleId="Hyperlink">
    <w:name w:val="Hyperlink"/>
    <w:basedOn w:val="DefaultParagraphFont"/>
    <w:uiPriority w:val="99"/>
    <w:unhideWhenUsed/>
    <w:rsid w:val="00173F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3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rosmaroc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rosmaro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AYOUB ELMOUTTAKI</dc:creator>
  <cp:keywords/>
  <dc:description/>
  <cp:lastModifiedBy>AYOUB ELMOUTTAKI</cp:lastModifiedBy>
  <cp:revision>2</cp:revision>
  <cp:lastPrinted>2026-09-02T19:10:00Z</cp:lastPrinted>
  <dcterms:created xsi:type="dcterms:W3CDTF">2026-09-02T18:49:00Z</dcterms:created>
  <dcterms:modified xsi:type="dcterms:W3CDTF">2026-09-02T19:10:00Z</dcterms:modified>
</cp:coreProperties>
</file>