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854B4A" w14:textId="66647949" w:rsidR="00C5392C" w:rsidRPr="0021042F" w:rsidRDefault="0021042F" w:rsidP="00FE22FE">
      <w:pPr>
        <w:jc w:val="center"/>
        <w:rPr>
          <w:rFonts w:ascii="Cambria" w:hAnsi="Cambria"/>
          <w:color w:val="EE0000"/>
          <w:sz w:val="28"/>
          <w:szCs w:val="28"/>
          <w:lang w:val="fr-FR"/>
        </w:rPr>
      </w:pPr>
      <w:r w:rsidRPr="0021042F">
        <w:rPr>
          <w:rFonts w:ascii="Cambria" w:hAnsi="Cambria"/>
          <w:color w:val="EE0000"/>
          <w:sz w:val="28"/>
          <w:szCs w:val="28"/>
          <w:lang w:val="fr-FR"/>
        </w:rPr>
        <w:t>Chapitre</w:t>
      </w:r>
      <w:r w:rsidR="00FE22FE" w:rsidRPr="0021042F">
        <w:rPr>
          <w:rFonts w:ascii="Cambria" w:hAnsi="Cambria"/>
          <w:color w:val="EE0000"/>
          <w:sz w:val="28"/>
          <w:szCs w:val="28"/>
          <w:lang w:val="fr-FR"/>
        </w:rPr>
        <w:t xml:space="preserve"> 3 : Barycentre</w:t>
      </w:r>
    </w:p>
    <w:p w14:paraId="3C16003C" w14:textId="35956607" w:rsidR="00AA5C47" w:rsidRPr="00AA5C47" w:rsidRDefault="001150F2" w:rsidP="0087266B">
      <w:pPr>
        <w:spacing w:after="200" w:line="276" w:lineRule="auto"/>
        <w:contextualSpacing/>
        <w:rPr>
          <w:rFonts w:ascii="Cambria" w:hAnsi="Cambria" w:cstheme="majorBidi"/>
          <w:iCs/>
          <w:color w:val="C00000"/>
          <w:sz w:val="28"/>
          <w:szCs w:val="28"/>
          <w:u w:val="single"/>
          <w:lang w:val="fr-FR"/>
        </w:rPr>
      </w:pPr>
      <w:proofErr w:type="gramStart"/>
      <w:r w:rsidRPr="0021042F">
        <w:rPr>
          <w:rFonts w:ascii="Cambria" w:hAnsi="Cambria" w:cstheme="majorBidi"/>
          <w:iCs/>
          <w:color w:val="C00000"/>
          <w:sz w:val="28"/>
          <w:szCs w:val="28"/>
          <w:u w:val="single"/>
          <w:lang w:val="fr-FR"/>
        </w:rPr>
        <w:t>I )</w:t>
      </w:r>
      <w:proofErr w:type="gramEnd"/>
      <w:r w:rsidRPr="0021042F">
        <w:rPr>
          <w:rFonts w:ascii="Cambria" w:hAnsi="Cambria" w:cstheme="majorBidi"/>
          <w:iCs/>
          <w:color w:val="C00000"/>
          <w:sz w:val="28"/>
          <w:szCs w:val="28"/>
          <w:u w:val="single"/>
          <w:lang w:val="fr-FR"/>
        </w:rPr>
        <w:t xml:space="preserve"> </w:t>
      </w:r>
      <w:r w:rsidR="00FE22FE" w:rsidRPr="0021042F">
        <w:rPr>
          <w:rFonts w:ascii="Cambria" w:hAnsi="Cambria" w:cstheme="majorBidi"/>
          <w:iCs/>
          <w:color w:val="C00000"/>
          <w:sz w:val="28"/>
          <w:szCs w:val="28"/>
          <w:u w:val="single"/>
          <w:lang w:val="fr-FR"/>
        </w:rPr>
        <w:t>Barycentre de deux points pondérés</w:t>
      </w:r>
    </w:p>
    <w:p w14:paraId="259B39D7" w14:textId="77777777" w:rsidR="0000641D" w:rsidRDefault="00AA5C47" w:rsidP="0000641D">
      <w:pPr>
        <w:spacing w:after="200" w:line="276" w:lineRule="auto"/>
        <w:contextualSpacing/>
        <w:rPr>
          <w:rFonts w:ascii="Cambria" w:hAnsi="Cambria" w:cstheme="majorBidi"/>
          <w:iCs/>
          <w:color w:val="C00000"/>
          <w:sz w:val="28"/>
          <w:szCs w:val="28"/>
          <w:u w:val="single"/>
          <w:lang w:val="fr-FR"/>
        </w:rPr>
      </w:pPr>
      <w:r w:rsidRPr="00AA5C47">
        <w:rPr>
          <w:rFonts w:ascii="Cambria" w:hAnsi="Cambria" w:cstheme="majorBidi"/>
          <w:iCs/>
          <w:color w:val="C00000"/>
          <w:sz w:val="28"/>
          <w:szCs w:val="28"/>
          <w:u w:val="single"/>
          <w:lang w:val="fr-FR"/>
        </w:rPr>
        <w:t xml:space="preserve">Activité </w:t>
      </w:r>
    </w:p>
    <w:p w14:paraId="5E14B2E9" w14:textId="5D9E8683" w:rsidR="0000641D" w:rsidRPr="0000641D" w:rsidRDefault="0000641D" w:rsidP="0000641D">
      <w:pPr>
        <w:spacing w:after="200" w:line="276" w:lineRule="auto"/>
        <w:contextualSpacing/>
        <w:rPr>
          <w:rFonts w:ascii="Cambria" w:eastAsiaTheme="minorHAnsi" w:hAnsi="Cambria" w:cstheme="majorBidi"/>
          <w:iCs/>
          <w:color w:val="C00000"/>
          <w:kern w:val="2"/>
          <w:u w:val="single"/>
          <w:lang w:val="fr-FR"/>
          <w14:ligatures w14:val="standardContextual"/>
        </w:rPr>
      </w:pPr>
      <w:r w:rsidRPr="0000641D">
        <w:rPr>
          <w:rFonts w:ascii="Cambria" w:hAnsi="Cambria"/>
          <w:color w:val="000000"/>
        </w:rPr>
        <w:t>Sur une barre rigide de poids négligeable et de longueur </w:t>
      </w:r>
      <m:oMath>
        <m:r>
          <w:rPr>
            <w:rFonts w:ascii="Cambria Math" w:hAnsi="Cambria Math"/>
          </w:rPr>
          <m:t>1</m:t>
        </m:r>
        <m:r>
          <m:rPr>
            <m:nor/>
          </m:rPr>
          <w:rPr>
            <w:rFonts w:ascii="Cambria" w:hAnsi="Cambria" w:cs="Arial"/>
          </w:rPr>
          <m:t> </m:t>
        </m:r>
        <m:r>
          <m:rPr>
            <m:nor/>
          </m:rPr>
          <w:rPr>
            <w:rFonts w:ascii="Cambria" w:hAnsi="Cambria"/>
          </w:rPr>
          <m:t>m</m:t>
        </m:r>
      </m:oMath>
      <w:r w:rsidRPr="0000641D">
        <w:rPr>
          <w:rFonts w:ascii="Cambria" w:hAnsi="Cambria"/>
          <w:color w:val="000000"/>
        </w:rPr>
        <w:t>, on considère deux boules métalliques :</w:t>
      </w:r>
    </w:p>
    <w:p w14:paraId="5B207407" w14:textId="4254FEC6" w:rsidR="0000641D" w:rsidRPr="0000641D" w:rsidRDefault="0000641D" w:rsidP="0000641D">
      <w:pPr>
        <w:numPr>
          <w:ilvl w:val="0"/>
          <w:numId w:val="5"/>
        </w:numPr>
        <w:rPr>
          <w:rFonts w:ascii="Cambria" w:hAnsi="Cambria"/>
          <w:color w:val="000000"/>
        </w:rPr>
      </w:pPr>
      <w:r w:rsidRPr="0000641D">
        <w:rPr>
          <w:rFonts w:ascii="Cambria" w:hAnsi="Cambria"/>
          <w:color w:val="000000"/>
        </w:rPr>
        <w:t>une boule de masse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=500</m:t>
        </m:r>
        <m:r>
          <m:rPr>
            <m:nor/>
          </m:rPr>
          <w:rPr>
            <w:rFonts w:ascii="Cambria" w:hAnsi="Cambria"/>
          </w:rPr>
          <m:t> g</m:t>
        </m:r>
      </m:oMath>
      <w:r w:rsidRPr="0000641D">
        <w:rPr>
          <w:rFonts w:ascii="Cambria" w:hAnsi="Cambria"/>
          <w:color w:val="000000"/>
        </w:rPr>
        <w:t> placée en </w:t>
      </w:r>
      <m:oMath>
        <m:r>
          <w:rPr>
            <w:rFonts w:ascii="Cambria Math" w:hAnsi="Cambria Math"/>
          </w:rPr>
          <m:t>A</m:t>
        </m:r>
      </m:oMath>
      <w:r w:rsidRPr="0000641D">
        <w:rPr>
          <w:rFonts w:ascii="Cambria" w:hAnsi="Cambria"/>
          <w:color w:val="000000"/>
        </w:rPr>
        <w:t>,</w:t>
      </w:r>
    </w:p>
    <w:p w14:paraId="07101327" w14:textId="6031414E" w:rsidR="0000641D" w:rsidRPr="0000641D" w:rsidRDefault="0000641D" w:rsidP="0000641D">
      <w:pPr>
        <w:numPr>
          <w:ilvl w:val="0"/>
          <w:numId w:val="5"/>
        </w:numPr>
        <w:rPr>
          <w:rFonts w:ascii="Cambria" w:hAnsi="Cambria"/>
          <w:color w:val="000000"/>
        </w:rPr>
      </w:pPr>
      <w:r w:rsidRPr="0000641D">
        <w:rPr>
          <w:rFonts w:ascii="Cambria" w:hAnsi="Cambria"/>
          <w:color w:val="000000"/>
        </w:rPr>
        <w:t>une boule de masse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=350</m:t>
        </m:r>
        <m:r>
          <m:rPr>
            <m:nor/>
          </m:rPr>
          <w:rPr>
            <w:rFonts w:ascii="Cambria" w:hAnsi="Cambria"/>
          </w:rPr>
          <m:t> g</m:t>
        </m:r>
      </m:oMath>
      <w:r w:rsidRPr="0000641D">
        <w:rPr>
          <w:rFonts w:ascii="Cambria" w:hAnsi="Cambria"/>
          <w:color w:val="000000"/>
        </w:rPr>
        <w:t> placée en </w:t>
      </w:r>
      <m:oMath>
        <m:r>
          <w:rPr>
            <w:rFonts w:ascii="Cambria Math" w:hAnsi="Cambria Math"/>
          </w:rPr>
          <m:t>B</m:t>
        </m:r>
      </m:oMath>
      <w:r w:rsidRPr="0000641D">
        <w:rPr>
          <w:rFonts w:ascii="Cambria" w:hAnsi="Cambria"/>
          <w:color w:val="000000"/>
        </w:rPr>
        <w:t>.</w:t>
      </w:r>
    </w:p>
    <w:p w14:paraId="0EBB7425" w14:textId="77777777" w:rsidR="0000641D" w:rsidRPr="0000641D" w:rsidRDefault="0000641D" w:rsidP="0000641D">
      <w:pPr>
        <w:rPr>
          <w:rFonts w:ascii="Cambria" w:hAnsi="Cambria"/>
          <w:color w:val="000000"/>
        </w:rPr>
      </w:pPr>
      <w:r w:rsidRPr="0000641D">
        <w:rPr>
          <w:rFonts w:ascii="Cambria" w:hAnsi="Cambria"/>
          <w:color w:val="000000"/>
        </w:rPr>
        <w:t>En physique, lors de l’équilibre du système, l’égalité vectorielle suivante est vérifiée :</w:t>
      </w:r>
    </w:p>
    <w:p w14:paraId="48637307" w14:textId="1DBB0F9F" w:rsidR="0000641D" w:rsidRPr="0000641D" w:rsidRDefault="00000000" w:rsidP="0000641D">
      <w:pPr>
        <w:rPr>
          <w:rFonts w:ascii="Cambria" w:hAnsi="Cambr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GA</m:t>
              </m:r>
            </m:e>
          </m:acc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GB</m:t>
              </m:r>
            </m:e>
          </m:acc>
          <m:r>
            <w:rPr>
              <w:rFonts w:ascii="Cambria Math" w:hAnsi="Cambria Math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0</m:t>
              </m:r>
            </m:e>
          </m:acc>
        </m:oMath>
      </m:oMathPara>
    </w:p>
    <w:p w14:paraId="657B1441" w14:textId="4195BED8" w:rsidR="00AA5C47" w:rsidRPr="008018EE" w:rsidRDefault="0000641D" w:rsidP="00397A85">
      <w:pPr>
        <w:rPr>
          <w:rFonts w:ascii="Cambria" w:hAnsi="Cambria"/>
          <w:color w:val="000000"/>
        </w:rPr>
      </w:pPr>
      <w:r w:rsidRPr="0000641D">
        <w:rPr>
          <w:rFonts w:ascii="Cambria" w:hAnsi="Cambria"/>
          <w:color w:val="000000"/>
        </w:rPr>
        <w:t>Déterminer la position du point </w:t>
      </w:r>
      <m:oMath>
        <m:r>
          <w:rPr>
            <w:rFonts w:ascii="Cambria Math" w:hAnsi="Cambria Math"/>
          </w:rPr>
          <m:t>G</m:t>
        </m:r>
      </m:oMath>
      <w:r w:rsidRPr="0000641D">
        <w:rPr>
          <w:rFonts w:ascii="Cambria" w:hAnsi="Cambria"/>
          <w:color w:val="000000"/>
        </w:rPr>
        <w:t> sachant que le système est en équilibre.</w:t>
      </w:r>
    </w:p>
    <w:p w14:paraId="1072F2B2" w14:textId="59F3E949" w:rsidR="00AA5C47" w:rsidRPr="008018EE" w:rsidRDefault="00397A85" w:rsidP="00397A85">
      <w:pPr>
        <w:spacing w:after="200" w:line="276" w:lineRule="auto"/>
        <w:contextualSpacing/>
        <w:jc w:val="center"/>
        <w:rPr>
          <w:rFonts w:ascii="Cambria" w:hAnsi="Cambria" w:cstheme="majorBidi"/>
          <w:iCs/>
          <w:color w:val="C00000"/>
          <w:u w:val="single"/>
          <w:lang w:val="fr-FR"/>
        </w:rPr>
      </w:pPr>
      <w:r w:rsidRPr="008018EE">
        <w:rPr>
          <w:rFonts w:ascii="Cambria" w:hAnsi="Cambria" w:cstheme="majorBidi"/>
          <w:iCs/>
          <w:noProof/>
          <w:color w:val="C00000"/>
          <w:lang w:val="fr-FR"/>
        </w:rPr>
        <w:drawing>
          <wp:inline distT="0" distB="0" distL="0" distR="0" wp14:anchorId="7D497B6B" wp14:editId="0999C65F">
            <wp:extent cx="4188181" cy="1701210"/>
            <wp:effectExtent l="0" t="0" r="3175" b="635"/>
            <wp:docPr id="660315336" name="Picture 5" descr="A diagram of a bal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15336" name="Picture 5" descr="A diagram of a balance&#10;&#10;AI-generated content may be incorrect."/>
                    <pic:cNvPicPr/>
                  </pic:nvPicPr>
                  <pic:blipFill rotWithShape="1">
                    <a:blip r:embed="rId7"/>
                    <a:srcRect l="18305" t="19074" r="20575" b="3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72" cy="1713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F8ACF" w14:textId="77777777" w:rsidR="00397A85" w:rsidRPr="00397A85" w:rsidRDefault="00397A85" w:rsidP="008018EE">
      <w:pPr>
        <w:outlineLvl w:val="2"/>
        <w:rPr>
          <w:rFonts w:ascii="Cambria" w:hAnsi="Cambria"/>
          <w:b/>
          <w:bCs/>
          <w:color w:val="000000"/>
          <w:sz w:val="26"/>
          <w:szCs w:val="26"/>
        </w:rPr>
      </w:pPr>
      <w:r w:rsidRPr="00397A85">
        <w:rPr>
          <w:rFonts w:ascii="Cambria" w:hAnsi="Cambria"/>
          <w:b/>
          <w:bCs/>
          <w:color w:val="000000"/>
          <w:sz w:val="26"/>
          <w:szCs w:val="26"/>
        </w:rPr>
        <w:t>Solution :</w:t>
      </w:r>
    </w:p>
    <w:p w14:paraId="1CFCF49A" w14:textId="77777777" w:rsidR="00397A85" w:rsidRPr="00397A85" w:rsidRDefault="00397A85" w:rsidP="008018EE">
      <w:pPr>
        <w:rPr>
          <w:rFonts w:ascii="Cambria" w:hAnsi="Cambria"/>
          <w:color w:val="000000"/>
          <w:sz w:val="26"/>
          <w:szCs w:val="26"/>
        </w:rPr>
      </w:pPr>
      <w:r w:rsidRPr="00397A85">
        <w:rPr>
          <w:rFonts w:ascii="Cambria" w:hAnsi="Cambria"/>
          <w:color w:val="000000"/>
          <w:sz w:val="26"/>
          <w:szCs w:val="26"/>
        </w:rPr>
        <w:t>On applique la relation d’équilibre des moments :</w:t>
      </w:r>
    </w:p>
    <w:p w14:paraId="590C15E0" w14:textId="3DAFB38B" w:rsidR="00397A85" w:rsidRPr="00397A85" w:rsidRDefault="00000000" w:rsidP="008018EE">
      <w:pPr>
        <w:rPr>
          <w:rFonts w:ascii="Cambria" w:hAnsi="Cambria"/>
          <w:color w:val="000000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m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1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/>
                  <w:sz w:val="26"/>
                  <w:szCs w:val="26"/>
                </w:rPr>
                <m:t>GA</m:t>
              </m:r>
            </m:e>
          </m:acc>
          <m:r>
            <w:rPr>
              <w:rFonts w:ascii="Cambria Math" w:hAnsi="Cambria Math"/>
              <w:sz w:val="26"/>
              <w:szCs w:val="26"/>
            </w:rPr>
            <m:t>+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m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2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/>
                  <w:sz w:val="26"/>
                  <w:szCs w:val="26"/>
                </w:rPr>
                <m:t>GB</m:t>
              </m:r>
            </m:e>
          </m:acc>
          <m:r>
            <w:rPr>
              <w:rFonts w:ascii="Cambria Math" w:hAnsi="Cambria Math"/>
              <w:sz w:val="26"/>
              <w:szCs w:val="26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/>
                  <w:sz w:val="26"/>
                  <w:szCs w:val="26"/>
                </w:rPr>
                <m:t>0</m:t>
              </m:r>
            </m:e>
          </m:acc>
          <m:r>
            <m:rPr>
              <m:sty m:val="p"/>
            </m:rPr>
            <w:rPr>
              <w:rFonts w:ascii="Cambria" w:hAnsi="Cambria"/>
              <w:sz w:val="26"/>
              <w:szCs w:val="26"/>
            </w:rPr>
            <w:br/>
          </m:r>
        </m:oMath>
      </m:oMathPara>
      <w:r w:rsidR="00397A85" w:rsidRPr="00397A85">
        <w:rPr>
          <w:rFonts w:ascii="Cambria" w:hAnsi="Cambria"/>
          <w:color w:val="000000"/>
          <w:sz w:val="26"/>
          <w:szCs w:val="26"/>
        </w:rPr>
        <w:t>Cela signifie :</w:t>
      </w:r>
    </w:p>
    <w:p w14:paraId="3FB00F23" w14:textId="4F4D7C26" w:rsidR="00397A85" w:rsidRPr="008018EE" w:rsidRDefault="00000000" w:rsidP="008018EE">
      <w:pPr>
        <w:rPr>
          <w:rFonts w:ascii="Cambria" w:hAnsi="Cambria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m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1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×GA=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m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2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×GB</m:t>
          </m:r>
        </m:oMath>
      </m:oMathPara>
    </w:p>
    <w:p w14:paraId="5A2F3893" w14:textId="1FE452EF" w:rsidR="008018EE" w:rsidRPr="00397A85" w:rsidRDefault="008018EE" w:rsidP="008018EE">
      <w:pPr>
        <w:rPr>
          <w:rFonts w:ascii="Cambria" w:hAnsi="Cambria"/>
          <w:b/>
          <w:bCs/>
          <w:color w:val="000000"/>
          <w:sz w:val="26"/>
          <w:szCs w:val="26"/>
        </w:rPr>
      </w:pPr>
      <w:r w:rsidRPr="008018EE">
        <w:rPr>
          <w:rFonts w:ascii="Cambria" w:hAnsi="Cambria"/>
          <w:color w:val="000000"/>
          <w:sz w:val="26"/>
          <w:szCs w:val="26"/>
        </w:rPr>
        <w:t>E</w:t>
      </w:r>
      <w:r w:rsidRPr="00397A85">
        <w:rPr>
          <w:rFonts w:ascii="Cambria" w:hAnsi="Cambria"/>
          <w:color w:val="000000"/>
          <w:sz w:val="26"/>
          <w:szCs w:val="26"/>
        </w:rPr>
        <w:t>t</w:t>
      </w:r>
      <w:r w:rsidRPr="008018EE">
        <w:rPr>
          <w:rFonts w:ascii="Cambria" w:hAnsi="Cambria"/>
          <w:color w:val="000000"/>
          <w:sz w:val="26"/>
          <w:szCs w:val="26"/>
        </w:rPr>
        <w:t xml:space="preserve"> : </w:t>
      </w:r>
      <w:r w:rsidRPr="008018EE">
        <w:rPr>
          <w:rFonts w:ascii="Cambria" w:hAnsi="Cambria"/>
          <w:i/>
          <w:sz w:val="26"/>
          <w:szCs w:val="26"/>
        </w:rPr>
        <w:br/>
      </w:r>
      <m:oMathPara>
        <m:oMath>
          <m:r>
            <w:rPr>
              <w:rFonts w:ascii="Cambria Math" w:hAnsi="Cambria Math"/>
              <w:sz w:val="26"/>
              <w:szCs w:val="26"/>
            </w:rPr>
            <m:t>GA+GB=AB=1</m:t>
          </m:r>
        </m:oMath>
      </m:oMathPara>
    </w:p>
    <w:p w14:paraId="336E1A13" w14:textId="2A1C6AC6" w:rsidR="00397A85" w:rsidRPr="00397A85" w:rsidRDefault="00397A85" w:rsidP="008018EE">
      <w:pPr>
        <w:rPr>
          <w:rFonts w:ascii="Cambria" w:hAnsi="Cambria"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500×GA=350×GB</m:t>
          </m:r>
          <m:r>
            <w:rPr>
              <w:rFonts w:ascii="Cambria" w:hAnsi="Cambria"/>
              <w:sz w:val="26"/>
              <w:szCs w:val="26"/>
            </w:rPr>
            <w:br/>
          </m:r>
        </m:oMath>
      </m:oMathPara>
      <w:r w:rsidRPr="00397A85">
        <w:rPr>
          <w:rFonts w:ascii="Cambria" w:hAnsi="Cambria"/>
          <w:color w:val="000000"/>
          <w:sz w:val="26"/>
          <w:szCs w:val="26"/>
        </w:rPr>
        <w:t>On remplace</w:t>
      </w:r>
      <w:r w:rsidRPr="008018EE">
        <w:rPr>
          <w:rFonts w:ascii="Cambria" w:hAnsi="Cambria"/>
          <w:color w:val="000000"/>
          <w:sz w:val="26"/>
          <w:szCs w:val="26"/>
        </w:rPr>
        <w:t xml:space="preserve"> : </w:t>
      </w:r>
      <w:r w:rsidRPr="00397A85">
        <w:rPr>
          <w:rFonts w:ascii="Cambria" w:hAnsi="Cambria"/>
          <w:color w:val="000000"/>
          <w:sz w:val="26"/>
          <w:szCs w:val="26"/>
        </w:rPr>
        <w:t> </w:t>
      </w:r>
      <m:oMath>
        <m:r>
          <w:rPr>
            <w:rFonts w:ascii="Cambria Math" w:hAnsi="Cambria Math"/>
            <w:sz w:val="26"/>
            <w:szCs w:val="26"/>
          </w:rPr>
          <m:t>GB=1-GA</m:t>
        </m:r>
      </m:oMath>
      <w:r w:rsidRPr="00397A85">
        <w:rPr>
          <w:rFonts w:ascii="Cambria" w:hAnsi="Cambria"/>
          <w:color w:val="000000"/>
          <w:sz w:val="26"/>
          <w:szCs w:val="26"/>
        </w:rPr>
        <w:t> :</w:t>
      </w:r>
    </w:p>
    <w:p w14:paraId="1C0F7F9C" w14:textId="567FF950" w:rsidR="00397A85" w:rsidRPr="00397A85" w:rsidRDefault="00397A85" w:rsidP="008018EE">
      <w:pPr>
        <w:rPr>
          <w:rFonts w:ascii="Cambria" w:hAnsi="Cambria"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500×GA=350×(1-GA)</m:t>
          </m:r>
          <m:r>
            <w:rPr>
              <w:rFonts w:ascii="Cambria" w:hAnsi="Cambria"/>
              <w:sz w:val="26"/>
              <w:szCs w:val="26"/>
            </w:rPr>
            <w:br/>
          </m:r>
        </m:oMath>
        <m:oMath>
          <m:r>
            <w:rPr>
              <w:rFonts w:ascii="Cambria Math" w:hAnsi="Cambria Math"/>
              <w:sz w:val="26"/>
              <w:szCs w:val="26"/>
            </w:rPr>
            <m:t>500GA=350-350GA</m:t>
          </m:r>
          <m:r>
            <w:rPr>
              <w:rFonts w:ascii="Cambria" w:hAnsi="Cambria"/>
              <w:sz w:val="26"/>
              <w:szCs w:val="26"/>
            </w:rPr>
            <w:br/>
          </m:r>
        </m:oMath>
        <m:oMath>
          <m:r>
            <w:rPr>
              <w:rFonts w:ascii="Cambria Math" w:hAnsi="Cambria Math"/>
              <w:sz w:val="26"/>
              <w:szCs w:val="26"/>
            </w:rPr>
            <m:t>500GA+350GA=350</m:t>
          </m:r>
          <m:r>
            <w:rPr>
              <w:rFonts w:ascii="Cambria" w:hAnsi="Cambria"/>
              <w:sz w:val="26"/>
              <w:szCs w:val="26"/>
            </w:rPr>
            <w:br/>
          </m:r>
        </m:oMath>
        <m:oMath>
          <m:r>
            <w:rPr>
              <w:rFonts w:ascii="Cambria Math" w:hAnsi="Cambria Math"/>
              <w:sz w:val="26"/>
              <w:szCs w:val="26"/>
            </w:rPr>
            <m:t>850GA=350</m:t>
          </m:r>
          <m:r>
            <w:rPr>
              <w:rFonts w:ascii="Cambria" w:hAnsi="Cambria"/>
              <w:sz w:val="26"/>
              <w:szCs w:val="26"/>
            </w:rPr>
            <w:br/>
          </m:r>
        </m:oMath>
        <m:oMath>
          <m:r>
            <w:rPr>
              <w:rFonts w:ascii="Cambria Math" w:hAnsi="Cambria Math"/>
              <w:sz w:val="26"/>
              <w:szCs w:val="26"/>
            </w:rPr>
            <m:t>GA=</m:t>
          </m:r>
          <m:f>
            <m:fPr>
              <m:ctrlPr>
                <w:rPr>
                  <w:rFonts w:ascii="Cambria Math" w:hAnsi="Cambria Math"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</w:rPr>
                <m:t>350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</w:rPr>
                <m:t>850</m:t>
              </m:r>
            </m:den>
          </m:f>
          <m:r>
            <w:rPr>
              <w:rFonts w:ascii="Cambria Math" w:hAnsi="Cambria Math"/>
              <w:sz w:val="26"/>
              <w:szCs w:val="26"/>
            </w:rPr>
            <m:t>=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0,4117</m:t>
          </m:r>
          <m:r>
            <w:rPr>
              <w:rFonts w:ascii="Cambria Math" w:hAnsi="Cambria Math"/>
              <w:sz w:val="26"/>
              <w:szCs w:val="26"/>
            </w:rPr>
            <m:t>≈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0,41</m:t>
          </m:r>
          <m:r>
            <m:rPr>
              <m:nor/>
            </m:rPr>
            <w:rPr>
              <w:rFonts w:ascii="Cambria" w:hAnsi="Cambria"/>
              <w:sz w:val="26"/>
              <w:szCs w:val="26"/>
            </w:rPr>
            <m:t> m</m:t>
          </m:r>
          <m:r>
            <m:rPr>
              <m:sty m:val="p"/>
            </m:rPr>
            <w:rPr>
              <w:rFonts w:ascii="Cambria" w:hAnsi="Cambria"/>
            </w:rPr>
            <w:br/>
          </m:r>
        </m:oMath>
      </m:oMathPara>
      <w:r w:rsidRPr="00397A85">
        <w:rPr>
          <w:rFonts w:ascii="Cambria" w:hAnsi="Cambria"/>
          <w:b/>
          <w:bCs/>
          <w:color w:val="000000"/>
          <w:sz w:val="26"/>
          <w:szCs w:val="26"/>
        </w:rPr>
        <w:t>Conclusion :</w:t>
      </w:r>
      <w:r w:rsidR="008018EE" w:rsidRPr="008018EE">
        <w:rPr>
          <w:rFonts w:ascii="Cambria" w:hAnsi="Cambria"/>
          <w:sz w:val="26"/>
          <w:szCs w:val="26"/>
        </w:rPr>
        <w:t xml:space="preserve"> </w:t>
      </w:r>
      <w:r w:rsidRPr="00397A85">
        <w:rPr>
          <w:rFonts w:ascii="Cambria" w:hAnsi="Cambria"/>
          <w:color w:val="000000"/>
          <w:sz w:val="26"/>
          <w:szCs w:val="26"/>
        </w:rPr>
        <w:t>Le point </w:t>
      </w:r>
      <m:oMath>
        <m:r>
          <w:rPr>
            <w:rFonts w:ascii="Cambria Math" w:hAnsi="Cambria Math"/>
            <w:sz w:val="26"/>
            <w:szCs w:val="26"/>
          </w:rPr>
          <m:t>G</m:t>
        </m:r>
      </m:oMath>
      <w:r w:rsidRPr="00397A85">
        <w:rPr>
          <w:rFonts w:ascii="Cambria" w:hAnsi="Cambria"/>
          <w:color w:val="000000"/>
          <w:sz w:val="26"/>
          <w:szCs w:val="26"/>
        </w:rPr>
        <w:t> se trouve à </w:t>
      </w:r>
      <w:r w:rsidRPr="00397A85">
        <w:rPr>
          <w:rFonts w:ascii="Cambria" w:hAnsi="Cambria"/>
          <w:b/>
          <w:bCs/>
          <w:color w:val="000000"/>
          <w:sz w:val="26"/>
          <w:szCs w:val="26"/>
        </w:rPr>
        <w:t>0,41 m de A</w:t>
      </w:r>
      <w:r w:rsidRPr="00397A85">
        <w:rPr>
          <w:rFonts w:ascii="Cambria" w:hAnsi="Cambria"/>
          <w:color w:val="000000"/>
          <w:sz w:val="26"/>
          <w:szCs w:val="26"/>
        </w:rPr>
        <w:t> (et donc à </w:t>
      </w:r>
      <m:oMath>
        <m:r>
          <w:rPr>
            <w:rFonts w:ascii="Cambria Math" w:hAnsi="Cambria Math"/>
            <w:sz w:val="26"/>
            <w:szCs w:val="26"/>
          </w:rPr>
          <m:t>0,59</m:t>
        </m:r>
        <m:r>
          <m:rPr>
            <m:nor/>
          </m:rPr>
          <w:rPr>
            <w:rFonts w:ascii="Cambria" w:hAnsi="Cambria"/>
            <w:sz w:val="26"/>
            <w:szCs w:val="26"/>
          </w:rPr>
          <m:t> m</m:t>
        </m:r>
      </m:oMath>
      <w:r w:rsidRPr="00397A85">
        <w:rPr>
          <w:rFonts w:ascii="Cambria" w:hAnsi="Cambria"/>
          <w:color w:val="000000"/>
          <w:sz w:val="26"/>
          <w:szCs w:val="26"/>
        </w:rPr>
        <w:t> de B).</w:t>
      </w:r>
    </w:p>
    <w:p w14:paraId="199F38B9" w14:textId="71DB374C" w:rsidR="00397A85" w:rsidRPr="00397A85" w:rsidRDefault="00397A85" w:rsidP="008018EE">
      <w:pPr>
        <w:spacing w:before="100" w:beforeAutospacing="1" w:after="100" w:afterAutospacing="1"/>
        <w:rPr>
          <w:rFonts w:ascii="Cambria" w:hAnsi="Cambria"/>
          <w:color w:val="000000"/>
          <w:sz w:val="26"/>
          <w:szCs w:val="26"/>
        </w:rPr>
      </w:pPr>
      <w:r w:rsidRPr="00397A85">
        <w:rPr>
          <w:rFonts w:ascii="Cambria" w:hAnsi="Cambria"/>
          <w:b/>
          <w:bCs/>
          <w:color w:val="000000"/>
          <w:sz w:val="26"/>
          <w:szCs w:val="26"/>
        </w:rPr>
        <w:t>Position de G :</w:t>
      </w:r>
    </w:p>
    <w:p w14:paraId="3BC64ECA" w14:textId="1B89838C" w:rsidR="00397A85" w:rsidRPr="008018EE" w:rsidRDefault="00397A85" w:rsidP="008018EE">
      <w:pPr>
        <w:rPr>
          <w:rFonts w:ascii="Cambria" w:hAnsi="Cambria" w:cstheme="majorBidi"/>
          <w:iCs/>
          <w:color w:val="0070C0"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GA=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0,41</m:t>
          </m:r>
          <m:r>
            <m:rPr>
              <m:nor/>
            </m:rPr>
            <w:rPr>
              <w:rFonts w:ascii="Cambria" w:hAnsi="Cambria"/>
              <w:sz w:val="26"/>
              <w:szCs w:val="26"/>
            </w:rPr>
            <m:t xml:space="preserve"> m.    et       </m:t>
          </m:r>
          <m:r>
            <w:rPr>
              <w:rFonts w:ascii="Cambria Math" w:hAnsi="Cambria Math"/>
              <w:sz w:val="26"/>
              <w:szCs w:val="26"/>
            </w:rPr>
            <m:t>GB=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0,59</m:t>
          </m:r>
          <m:r>
            <m:rPr>
              <m:nor/>
            </m:rPr>
            <w:rPr>
              <w:rFonts w:ascii="Cambria" w:hAnsi="Cambria"/>
              <w:sz w:val="26"/>
              <w:szCs w:val="26"/>
            </w:rPr>
            <m:t> m</m:t>
          </m:r>
        </m:oMath>
      </m:oMathPara>
    </w:p>
    <w:p w14:paraId="0D3B4AE1" w14:textId="77777777" w:rsidR="008018EE" w:rsidRPr="008018EE" w:rsidRDefault="008018EE" w:rsidP="008018EE">
      <w:pPr>
        <w:outlineLvl w:val="2"/>
        <w:rPr>
          <w:rFonts w:ascii="Cambria" w:hAnsi="Cambria"/>
          <w:b/>
          <w:bCs/>
          <w:color w:val="0070C0"/>
          <w:sz w:val="26"/>
          <w:szCs w:val="26"/>
        </w:rPr>
      </w:pPr>
      <w:r w:rsidRPr="008018EE">
        <w:rPr>
          <w:rFonts w:ascii="Cambria" w:hAnsi="Cambria"/>
          <w:b/>
          <w:bCs/>
          <w:color w:val="0070C0"/>
          <w:sz w:val="26"/>
          <w:szCs w:val="26"/>
        </w:rPr>
        <w:t xml:space="preserve">Définition : </w:t>
      </w:r>
    </w:p>
    <w:p w14:paraId="6BD6D71B" w14:textId="7361E280" w:rsidR="008018EE" w:rsidRPr="008018EE" w:rsidRDefault="008018EE" w:rsidP="008018EE">
      <w:pPr>
        <w:outlineLvl w:val="2"/>
        <w:rPr>
          <w:rFonts w:ascii="Cambria" w:hAnsi="Cambria"/>
          <w:b/>
          <w:bCs/>
          <w:color w:val="000000"/>
          <w:sz w:val="26"/>
          <w:szCs w:val="26"/>
        </w:rPr>
      </w:pPr>
      <w:r w:rsidRPr="008018EE">
        <w:rPr>
          <w:rFonts w:ascii="Cambria" w:hAnsi="Cambria"/>
          <w:color w:val="000000"/>
          <w:sz w:val="26"/>
          <w:szCs w:val="26"/>
        </w:rPr>
        <w:t>Soient deux points </w:t>
      </w:r>
      <m:oMath>
        <m:r>
          <w:rPr>
            <w:rFonts w:ascii="Cambria Math" w:hAnsi="Cambria Math"/>
            <w:sz w:val="26"/>
            <w:szCs w:val="26"/>
          </w:rPr>
          <m:t>A</m:t>
        </m:r>
      </m:oMath>
      <w:r w:rsidRPr="008018EE">
        <w:rPr>
          <w:rFonts w:ascii="Cambria" w:hAnsi="Cambria"/>
          <w:color w:val="000000"/>
          <w:sz w:val="26"/>
          <w:szCs w:val="26"/>
        </w:rPr>
        <w:t> et </w:t>
      </w:r>
      <m:oMath>
        <m:r>
          <w:rPr>
            <w:rFonts w:ascii="Cambria Math" w:hAnsi="Cambria Math"/>
            <w:sz w:val="26"/>
            <w:szCs w:val="26"/>
          </w:rPr>
          <m:t>B</m:t>
        </m:r>
      </m:oMath>
      <w:r w:rsidRPr="008018EE">
        <w:rPr>
          <w:rFonts w:ascii="Cambria" w:hAnsi="Cambria"/>
          <w:color w:val="000000"/>
          <w:sz w:val="26"/>
          <w:szCs w:val="26"/>
        </w:rPr>
        <w:t> du plan, associés à deux nombres (ou masses) 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A</m:t>
            </m:r>
          </m:sub>
        </m:sSub>
      </m:oMath>
      <w:r w:rsidRPr="008018EE">
        <w:rPr>
          <w:rFonts w:ascii="Cambria" w:hAnsi="Cambria"/>
          <w:color w:val="000000"/>
          <w:sz w:val="26"/>
          <w:szCs w:val="26"/>
        </w:rPr>
        <w:t> et 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B</m:t>
            </m:r>
          </m:sub>
        </m:sSub>
      </m:oMath>
      <w:r w:rsidRPr="008018EE">
        <w:rPr>
          <w:rFonts w:ascii="Cambria" w:hAnsi="Cambria"/>
          <w:color w:val="000000"/>
          <w:sz w:val="26"/>
          <w:szCs w:val="26"/>
        </w:rPr>
        <w:t>.</w:t>
      </w:r>
      <w:r w:rsidRPr="008018EE">
        <w:rPr>
          <w:rFonts w:ascii="Cambria" w:hAnsi="Cambria"/>
          <w:color w:val="000000"/>
          <w:sz w:val="26"/>
          <w:szCs w:val="26"/>
        </w:rPr>
        <w:br/>
        <w:t>Le </w:t>
      </w:r>
      <w:r w:rsidRPr="008018EE">
        <w:rPr>
          <w:rFonts w:ascii="Cambria" w:hAnsi="Cambria"/>
          <w:b/>
          <w:bCs/>
          <w:color w:val="000000"/>
          <w:sz w:val="26"/>
          <w:szCs w:val="26"/>
        </w:rPr>
        <w:t>barycentre</w:t>
      </w:r>
      <w:r w:rsidRPr="008018EE">
        <w:rPr>
          <w:rFonts w:ascii="Cambria" w:hAnsi="Cambria"/>
          <w:color w:val="000000"/>
          <w:sz w:val="26"/>
          <w:szCs w:val="26"/>
        </w:rPr>
        <w:t> </w:t>
      </w:r>
      <m:oMath>
        <m:r>
          <w:rPr>
            <w:rFonts w:ascii="Cambria Math" w:hAnsi="Cambria Math"/>
            <w:sz w:val="26"/>
            <w:szCs w:val="26"/>
          </w:rPr>
          <m:t>G</m:t>
        </m:r>
      </m:oMath>
      <w:r w:rsidRPr="008018EE">
        <w:rPr>
          <w:rFonts w:ascii="Cambria" w:hAnsi="Cambria"/>
          <w:color w:val="000000"/>
          <w:sz w:val="26"/>
          <w:szCs w:val="26"/>
        </w:rPr>
        <w:t> de ces deux points pondérés est le point tel que :</w:t>
      </w:r>
    </w:p>
    <w:p w14:paraId="6012672D" w14:textId="77777777" w:rsidR="008018EE" w:rsidRDefault="00000000" w:rsidP="008018EE">
      <w:pPr>
        <w:pStyle w:val="NormalWeb"/>
        <w:spacing w:before="0" w:beforeAutospacing="0" w:after="0" w:afterAutospacing="0"/>
        <w:ind w:left="720"/>
        <w:rPr>
          <w:rFonts w:ascii="Cambria" w:hAnsi="Cambria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m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A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/>
                  <w:sz w:val="26"/>
                  <w:szCs w:val="26"/>
                </w:rPr>
                <m:t>GA</m:t>
              </m:r>
            </m:e>
          </m:acc>
          <m:r>
            <w:rPr>
              <w:rFonts w:ascii="Cambria Math" w:hAnsi="Cambria Math"/>
              <w:sz w:val="26"/>
              <w:szCs w:val="26"/>
            </w:rPr>
            <m:t>+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m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B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/>
                  <w:sz w:val="26"/>
                  <w:szCs w:val="26"/>
                </w:rPr>
                <m:t>GB</m:t>
              </m:r>
            </m:e>
          </m:acc>
          <m:r>
            <w:rPr>
              <w:rFonts w:ascii="Cambria Math" w:hAnsi="Cambria Math"/>
              <w:sz w:val="26"/>
              <w:szCs w:val="26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/>
                  <w:sz w:val="26"/>
                  <w:szCs w:val="26"/>
                </w:rPr>
                <m:t>0</m:t>
              </m:r>
            </m:e>
          </m:acc>
        </m:oMath>
      </m:oMathPara>
    </w:p>
    <w:p w14:paraId="239631D6" w14:textId="5A0DD788" w:rsidR="008018EE" w:rsidRPr="008018EE" w:rsidRDefault="008018EE" w:rsidP="008018EE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ambria" w:hAnsi="Cambria"/>
          <w:sz w:val="26"/>
          <w:szCs w:val="26"/>
        </w:rPr>
      </w:pPr>
      <w:r w:rsidRPr="008018EE">
        <w:rPr>
          <w:rFonts w:ascii="Cambria" w:hAnsi="Cambria"/>
          <w:sz w:val="26"/>
          <w:szCs w:val="26"/>
        </w:rPr>
        <w:t xml:space="preserve"> si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A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B</m:t>
            </m:r>
          </m:sub>
        </m:sSub>
      </m:oMath>
      <w:r w:rsidRPr="008018EE">
        <w:rPr>
          <w:rFonts w:ascii="Cambria" w:hAnsi="Cambria"/>
          <w:sz w:val="26"/>
          <w:szCs w:val="26"/>
        </w:rPr>
        <w:t>, alors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m:oMath>
        <m:r>
          <w:rPr>
            <w:rFonts w:ascii="Cambria Math" w:hAnsi="Cambria Math"/>
            <w:sz w:val="26"/>
            <w:szCs w:val="26"/>
          </w:rPr>
          <m:t>G</m:t>
        </m:r>
      </m:oMath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w:r w:rsidRPr="008018EE">
        <w:rPr>
          <w:rFonts w:ascii="Cambria" w:hAnsi="Cambria"/>
          <w:sz w:val="26"/>
          <w:szCs w:val="26"/>
        </w:rPr>
        <w:t>est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w:r w:rsidRPr="008018EE">
        <w:rPr>
          <w:rStyle w:val="Strong"/>
          <w:rFonts w:ascii="Cambria" w:hAnsi="Cambria"/>
          <w:sz w:val="26"/>
          <w:szCs w:val="26"/>
        </w:rPr>
        <w:t>au milieu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w:r w:rsidRPr="008018EE">
        <w:rPr>
          <w:rFonts w:ascii="Cambria" w:hAnsi="Cambria"/>
          <w:sz w:val="26"/>
          <w:szCs w:val="26"/>
        </w:rPr>
        <w:t>du segment [AB],</w:t>
      </w:r>
    </w:p>
    <w:p w14:paraId="5402A4A6" w14:textId="32831933" w:rsidR="008018EE" w:rsidRPr="008018EE" w:rsidRDefault="008018EE" w:rsidP="008018EE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ambria" w:hAnsi="Cambria"/>
          <w:sz w:val="26"/>
          <w:szCs w:val="26"/>
        </w:rPr>
      </w:pPr>
      <w:r w:rsidRPr="008018EE">
        <w:rPr>
          <w:rFonts w:ascii="Cambria" w:hAnsi="Cambria"/>
          <w:sz w:val="26"/>
          <w:szCs w:val="26"/>
        </w:rPr>
        <w:lastRenderedPageBreak/>
        <w:t>si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A</m:t>
            </m:r>
          </m:sub>
        </m:sSub>
        <m:r>
          <w:rPr>
            <w:rFonts w:ascii="Cambria Math" w:hAnsi="Cambria Math"/>
            <w:sz w:val="26"/>
            <w:szCs w:val="26"/>
          </w:rPr>
          <m:t>&gt;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B</m:t>
            </m:r>
          </m:sub>
        </m:sSub>
      </m:oMath>
      <w:r w:rsidRPr="008018EE">
        <w:rPr>
          <w:rFonts w:ascii="Cambria" w:hAnsi="Cambria"/>
          <w:sz w:val="26"/>
          <w:szCs w:val="26"/>
        </w:rPr>
        <w:t>, alors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m:oMath>
        <m:r>
          <w:rPr>
            <w:rFonts w:ascii="Cambria Math" w:hAnsi="Cambria Math"/>
            <w:sz w:val="26"/>
            <w:szCs w:val="26"/>
          </w:rPr>
          <m:t>G</m:t>
        </m:r>
      </m:oMath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w:r w:rsidRPr="008018EE">
        <w:rPr>
          <w:rFonts w:ascii="Cambria" w:hAnsi="Cambria"/>
          <w:sz w:val="26"/>
          <w:szCs w:val="26"/>
        </w:rPr>
        <w:t>est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w:r w:rsidRPr="008018EE">
        <w:rPr>
          <w:rStyle w:val="Strong"/>
          <w:rFonts w:ascii="Cambria" w:hAnsi="Cambria"/>
          <w:sz w:val="26"/>
          <w:szCs w:val="26"/>
        </w:rPr>
        <w:t>plus proche de A</w:t>
      </w:r>
      <w:r w:rsidRPr="008018EE">
        <w:rPr>
          <w:rFonts w:ascii="Cambria" w:hAnsi="Cambria"/>
          <w:sz w:val="26"/>
          <w:szCs w:val="26"/>
        </w:rPr>
        <w:t>,</w:t>
      </w:r>
    </w:p>
    <w:p w14:paraId="7C6D8852" w14:textId="6A6A825B" w:rsidR="008018EE" w:rsidRPr="008018EE" w:rsidRDefault="008018EE" w:rsidP="008018EE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ambria" w:hAnsi="Cambria"/>
          <w:sz w:val="26"/>
          <w:szCs w:val="26"/>
        </w:rPr>
      </w:pPr>
      <w:r w:rsidRPr="008018EE">
        <w:rPr>
          <w:rFonts w:ascii="Cambria" w:hAnsi="Cambria"/>
          <w:sz w:val="26"/>
          <w:szCs w:val="26"/>
        </w:rPr>
        <w:t>si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B</m:t>
            </m:r>
          </m:sub>
        </m:sSub>
        <m:r>
          <w:rPr>
            <w:rFonts w:ascii="Cambria Math" w:hAnsi="Cambria Math"/>
            <w:sz w:val="26"/>
            <w:szCs w:val="26"/>
          </w:rPr>
          <m:t>&gt;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A</m:t>
            </m:r>
          </m:sub>
        </m:sSub>
      </m:oMath>
      <w:r w:rsidRPr="008018EE">
        <w:rPr>
          <w:rFonts w:ascii="Cambria" w:hAnsi="Cambria"/>
          <w:sz w:val="26"/>
          <w:szCs w:val="26"/>
        </w:rPr>
        <w:t>, alors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m:oMath>
        <m:r>
          <w:rPr>
            <w:rFonts w:ascii="Cambria Math" w:hAnsi="Cambria Math"/>
            <w:sz w:val="26"/>
            <w:szCs w:val="26"/>
          </w:rPr>
          <m:t>G</m:t>
        </m:r>
      </m:oMath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w:r w:rsidRPr="008018EE">
        <w:rPr>
          <w:rFonts w:ascii="Cambria" w:hAnsi="Cambria"/>
          <w:sz w:val="26"/>
          <w:szCs w:val="26"/>
        </w:rPr>
        <w:t>est</w:t>
      </w:r>
      <w:r w:rsidRPr="008018EE">
        <w:rPr>
          <w:rStyle w:val="apple-converted-space"/>
          <w:rFonts w:ascii="Cambria" w:eastAsiaTheme="majorEastAsia" w:hAnsi="Cambria"/>
          <w:sz w:val="26"/>
          <w:szCs w:val="26"/>
        </w:rPr>
        <w:t> </w:t>
      </w:r>
      <w:r w:rsidRPr="008018EE">
        <w:rPr>
          <w:rStyle w:val="Strong"/>
          <w:rFonts w:ascii="Cambria" w:hAnsi="Cambria"/>
          <w:sz w:val="26"/>
          <w:szCs w:val="26"/>
        </w:rPr>
        <w:t>plus proche de B</w:t>
      </w:r>
      <w:r w:rsidRPr="008018EE">
        <w:rPr>
          <w:rFonts w:ascii="Cambria" w:hAnsi="Cambria"/>
          <w:sz w:val="26"/>
          <w:szCs w:val="26"/>
        </w:rPr>
        <w:t>.</w:t>
      </w:r>
    </w:p>
    <w:p w14:paraId="50147F13" w14:textId="5312344E" w:rsidR="00FE22FE" w:rsidRPr="0021042F" w:rsidRDefault="00FE22FE" w:rsidP="001150F2">
      <w:pPr>
        <w:spacing w:line="276" w:lineRule="auto"/>
        <w:rPr>
          <w:rFonts w:ascii="Cambria" w:hAnsi="Cambria" w:cstheme="majorBidi"/>
          <w:iCs/>
          <w:color w:val="0070C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0070C0"/>
          <w:sz w:val="28"/>
          <w:szCs w:val="28"/>
          <w:lang w:val="fr-FR"/>
        </w:rPr>
        <w:t>Théorème et définition</w:t>
      </w:r>
      <w:r w:rsidR="00397A85">
        <w:rPr>
          <w:rFonts w:ascii="Cambria" w:hAnsi="Cambria" w:cstheme="majorBidi"/>
          <w:iCs/>
          <w:color w:val="0070C0"/>
          <w:sz w:val="28"/>
          <w:szCs w:val="28"/>
          <w:lang w:val="fr-FR"/>
        </w:rPr>
        <w:t> :</w:t>
      </w:r>
    </w:p>
    <w:p w14:paraId="3D5BD13F" w14:textId="67CCFF7A" w:rsidR="00FE22FE" w:rsidRPr="0021042F" w:rsidRDefault="00FE22FE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Soient A et B deux points et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a ;b</m:t>
        </m:r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deux réels </w:t>
      </w:r>
    </w:p>
    <w:p w14:paraId="06773375" w14:textId="07B648EA" w:rsidR="00FE22FE" w:rsidRPr="0021042F" w:rsidRDefault="00FE22FE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>S</w:t>
      </w:r>
      <w:r w:rsidRPr="0021042F">
        <w:rPr>
          <w:rFonts w:ascii="Cambria" w:eastAsiaTheme="minorEastAsia" w:hAnsi="Cambria" w:cstheme="majorBidi"/>
          <w:sz w:val="28"/>
          <w:szCs w:val="28"/>
          <w:lang w:val="fr-FR"/>
        </w:rPr>
        <w:t xml:space="preserve">i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a+b</m:t>
        </m:r>
        <m:box>
          <m:boxPr>
            <m:opEmu m:val="1"/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val="fr-FR"/>
              </w:rPr>
            </m:ctrlPr>
          </m:box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≠0</m:t>
            </m:r>
          </m:e>
        </m:box>
      </m:oMath>
      <w:r w:rsidRPr="0021042F">
        <w:rPr>
          <w:rFonts w:ascii="Cambria" w:eastAsiaTheme="minorEastAsia" w:hAnsi="Cambria" w:cstheme="majorBidi"/>
          <w:iCs/>
          <w:sz w:val="28"/>
          <w:szCs w:val="28"/>
          <w:lang w:val="fr-FR"/>
        </w:rPr>
        <w:t xml:space="preserve"> , </w:t>
      </w: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il existe un unique point G tel que : </w:t>
      </w:r>
    </w:p>
    <w:p w14:paraId="25FDD39E" w14:textId="6588540C" w:rsidR="00FE22FE" w:rsidRPr="0021042F" w:rsidRDefault="001150F2" w:rsidP="001150F2">
      <w:pPr>
        <w:spacing w:line="276" w:lineRule="auto"/>
        <w:jc w:val="center"/>
        <w:rPr>
          <w:rFonts w:ascii="Cambria" w:hAnsi="Cambria" w:cstheme="majorBidi"/>
          <w:iCs/>
          <w:sz w:val="28"/>
          <w:szCs w:val="28"/>
          <w:lang w:val="fr-FR"/>
        </w:rPr>
      </w:pPr>
      <m:oMathPara>
        <m:oMath>
          <m:r>
            <w:rPr>
              <w:rFonts w:ascii="Cambria Math" w:hAnsi="Cambria Math" w:cstheme="majorBidi"/>
              <w:color w:val="FF0000"/>
              <w:sz w:val="28"/>
              <w:szCs w:val="28"/>
              <w:lang w:val="fr-FR"/>
            </w:rPr>
            <m:t>a</m:t>
          </m:r>
          <m:r>
            <m:rPr>
              <m:sty m:val="p"/>
            </m:rPr>
            <w:rPr>
              <w:rFonts w:ascii="Cambria Math" w:hAnsi="Cambria Math" w:cstheme="majorBidi"/>
              <w:color w:val="FF0000"/>
              <w:sz w:val="28"/>
              <w:szCs w:val="28"/>
              <w:lang w:val="fr-FR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 w:cstheme="majorBidi"/>
                  <w:iCs/>
                  <w:color w:val="FF0000"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  <w:lang w:val="fr-FR"/>
                </w:rPr>
                <m:t>GA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color w:val="FF0000"/>
              <w:sz w:val="28"/>
              <w:szCs w:val="28"/>
              <w:lang w:val="fr-FR"/>
            </w:rPr>
            <m:t>+</m:t>
          </m:r>
          <m:r>
            <w:rPr>
              <w:rFonts w:ascii="Cambria Math" w:hAnsi="Cambria Math" w:cstheme="majorBidi"/>
              <w:color w:val="FF0000"/>
              <w:sz w:val="28"/>
              <w:szCs w:val="28"/>
              <w:lang w:val="fr-FR"/>
            </w:rPr>
            <m:t>b</m:t>
          </m:r>
          <m:r>
            <m:rPr>
              <m:sty m:val="p"/>
            </m:rPr>
            <w:rPr>
              <w:rFonts w:ascii="Cambria Math" w:hAnsi="Cambria Math" w:cstheme="majorBidi"/>
              <w:color w:val="FF0000"/>
              <w:sz w:val="28"/>
              <w:szCs w:val="28"/>
              <w:lang w:val="fr-FR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 w:cstheme="majorBidi"/>
                  <w:iCs/>
                  <w:color w:val="FF0000"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  <w:lang w:val="fr-FR"/>
                </w:rPr>
                <m:t>GB</m:t>
              </m:r>
            </m:e>
          </m:acc>
          <m:box>
            <m:boxPr>
              <m:opEmu m:val="1"/>
              <m:ctrlPr>
                <w:rPr>
                  <w:rFonts w:ascii="Cambria Math" w:hAnsi="Cambria Math" w:cstheme="majorBidi"/>
                  <w:iCs/>
                  <w:color w:val="FF0000"/>
                  <w:sz w:val="28"/>
                  <w:szCs w:val="28"/>
                  <w:lang w:val="fr-FR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  <w:lang w:val="fr-FR"/>
                </w:rPr>
                <m:t xml:space="preserve">=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FF0000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  <w:lang w:val="fr-FR"/>
                    </w:rPr>
                    <m:t>0</m:t>
                  </m:r>
                </m:e>
              </m:acc>
            </m:e>
          </m:box>
        </m:oMath>
      </m:oMathPara>
    </w:p>
    <w:p w14:paraId="15AC0C26" w14:textId="01B29CC8" w:rsidR="00FE22FE" w:rsidRPr="0021042F" w:rsidRDefault="00FE22FE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 xml:space="preserve">G </w:t>
      </w: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est appelé </w:t>
      </w:r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>le barycentre</w:t>
      </w: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de points pondérés  </w:t>
      </w:r>
      <m:oMath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et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</m:e>
        </m:d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 </w:t>
      </w:r>
    </w:p>
    <w:p w14:paraId="045AC6AE" w14:textId="116B04FC" w:rsidR="00FE22FE" w:rsidRPr="0021042F" w:rsidRDefault="00FE22FE" w:rsidP="001150F2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On écrit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G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=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</m:e>
            </m:d>
          </m:e>
        </m:d>
      </m:oMath>
    </w:p>
    <w:p w14:paraId="2984AF85" w14:textId="77777777" w:rsidR="00FE22FE" w:rsidRPr="0021042F" w:rsidRDefault="00FE22FE" w:rsidP="00FE22FE">
      <w:pPr>
        <w:spacing w:line="276" w:lineRule="auto"/>
        <w:rPr>
          <w:rFonts w:ascii="Cambria" w:eastAsiaTheme="minorEastAsia" w:hAnsi="Cambria" w:cstheme="majorBidi"/>
          <w:iCs/>
          <w:color w:val="0070C0"/>
          <w:sz w:val="28"/>
          <w:szCs w:val="28"/>
          <w:lang w:val="fr-FR"/>
        </w:rPr>
      </w:pPr>
      <w:r w:rsidRPr="0021042F">
        <w:rPr>
          <w:rFonts w:ascii="Cambria" w:eastAsiaTheme="minorEastAsia" w:hAnsi="Cambria" w:cstheme="majorBidi"/>
          <w:iCs/>
          <w:color w:val="0070C0"/>
          <w:sz w:val="28"/>
          <w:szCs w:val="28"/>
          <w:lang w:val="fr-FR"/>
        </w:rPr>
        <w:t>Démonstration :</w:t>
      </w:r>
    </w:p>
    <w:p w14:paraId="2E5199CE" w14:textId="4D2A495B" w:rsidR="00FE22FE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val="fr-FR"/>
            </w:rPr>
            <m:t>a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GA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>+</m:t>
          </m:r>
          <m:r>
            <w:rPr>
              <w:rFonts w:ascii="Cambria Math" w:hAnsi="Cambria Math" w:cstheme="majorBidi"/>
              <w:sz w:val="28"/>
              <w:szCs w:val="28"/>
              <w:lang w:val="fr-FR"/>
            </w:rPr>
            <m:t>b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GB</m:t>
              </m:r>
            </m:e>
          </m:acc>
          <m:box>
            <m:boxPr>
              <m:opEmu m:val="1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=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0</m:t>
                  </m:r>
                </m:e>
              </m:acc>
            </m:e>
          </m:box>
          <m:r>
            <w:rPr>
              <w:rFonts w:ascii="Cambria Math" w:hAnsi="Cambria Math" w:cstheme="majorBidi"/>
              <w:sz w:val="28"/>
              <w:szCs w:val="28"/>
              <w:lang w:val="fr-FR"/>
            </w:rPr>
            <m:t>⇔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box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GA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+</m:t>
              </m:r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Cs/>
                          <w:sz w:val="28"/>
                          <w:szCs w:val="28"/>
                          <w:lang w:val="fr-FR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lang w:val="fr-FR"/>
                        </w:rPr>
                        <m:t>GA</m:t>
                      </m:r>
                    </m:e>
                  </m:acc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Cs/>
                          <w:sz w:val="28"/>
                          <w:szCs w:val="28"/>
                          <w:lang w:val="fr-FR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lang w:val="fr-FR"/>
                        </w:rPr>
                        <m:t>AB</m:t>
                      </m:r>
                    </m:e>
                  </m:acc>
                  <m:ctrlPr>
                    <w:rPr>
                      <w:rFonts w:ascii="Cambria Math" w:hAnsi="Cambria Math" w:cstheme="majorBidi"/>
                      <w:i/>
                      <w:iCs/>
                      <w:sz w:val="28"/>
                      <w:szCs w:val="28"/>
                      <w:lang w:val="fr-FR"/>
                    </w:rPr>
                  </m:ctrlPr>
                </m:e>
              </m:d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0</m:t>
                  </m:r>
                </m:e>
              </m:acc>
            </m:e>
          </m:box>
        </m:oMath>
      </m:oMathPara>
    </w:p>
    <w:p w14:paraId="0B8650C0" w14:textId="6BDBA87E" w:rsidR="00FE22FE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                           ⇔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box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GA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+</m:t>
              </m:r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GA</m:t>
                  </m:r>
                </m:e>
              </m:acc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+b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AB</m:t>
                  </m:r>
                </m:e>
              </m:acc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0</m:t>
                  </m:r>
                </m:e>
              </m:acc>
            </m:e>
          </m:box>
        </m:oMath>
      </m:oMathPara>
    </w:p>
    <w:p w14:paraId="3AD49238" w14:textId="2F9D79F2" w:rsidR="00FE22FE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                           ⇔(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box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a+b)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GA</m:t>
                  </m:r>
                </m:e>
              </m:acc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=-b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AB</m:t>
                  </m:r>
                </m:e>
              </m:acc>
            </m:e>
          </m:box>
        </m:oMath>
      </m:oMathPara>
    </w:p>
    <w:p w14:paraId="07FA383A" w14:textId="611BBB6A" w:rsidR="00FE22FE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                           ⇔(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box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a+b)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AG</m:t>
                  </m:r>
                </m:e>
              </m:acc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=b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AB</m:t>
                  </m:r>
                </m:e>
              </m:acc>
            </m:e>
          </m:box>
        </m:oMath>
      </m:oMathPara>
    </w:p>
    <w:p w14:paraId="254BC04B" w14:textId="140A885C" w:rsidR="00FE22FE" w:rsidRPr="0021042F" w:rsidRDefault="00FE22FE" w:rsidP="00FE22FE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eastAsiaTheme="minorEastAsia" w:hAnsi="Cambria" w:cstheme="majorBidi"/>
          <w:iCs/>
          <w:sz w:val="28"/>
          <w:szCs w:val="28"/>
          <w:lang w:val="fr-FR"/>
        </w:rPr>
        <w:t xml:space="preserve">Et on a : 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a+b</m:t>
        </m:r>
        <m:box>
          <m:boxPr>
            <m:opEmu m:val="1"/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val="fr-FR"/>
              </w:rPr>
            </m:ctrlPr>
          </m:box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≠0</m:t>
            </m:r>
          </m:e>
        </m:box>
      </m:oMath>
      <w:r w:rsidRPr="0021042F">
        <w:rPr>
          <w:rFonts w:ascii="Cambria" w:eastAsiaTheme="minorEastAsia" w:hAnsi="Cambria" w:cstheme="majorBidi"/>
          <w:iCs/>
          <w:sz w:val="28"/>
          <w:szCs w:val="28"/>
          <w:lang w:val="fr-FR"/>
        </w:rPr>
        <w:t xml:space="preserve"> alors </w:t>
      </w:r>
    </w:p>
    <w:p w14:paraId="661CD210" w14:textId="4D5A6B21" w:rsidR="00FE22FE" w:rsidRPr="0021042F" w:rsidRDefault="001150F2" w:rsidP="00FE22FE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                           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AG</m:t>
                  </m:r>
                </m:e>
              </m:acc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iCs/>
                      <w:sz w:val="28"/>
                      <w:szCs w:val="28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</m:t>
                  </m:r>
                </m:num>
                <m:den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a+b</m:t>
                  </m:r>
                </m:den>
              </m:f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AB</m:t>
                  </m:r>
                </m:e>
              </m:acc>
            </m:e>
          </m:box>
        </m:oMath>
      </m:oMathPara>
    </w:p>
    <w:p w14:paraId="7AB3A153" w14:textId="77777777" w:rsidR="00FE22FE" w:rsidRPr="0021042F" w:rsidRDefault="00FE22FE" w:rsidP="00FE22FE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eastAsiaTheme="minorEastAsia" w:hAnsi="Cambria" w:cstheme="majorBidi"/>
          <w:iCs/>
          <w:sz w:val="28"/>
          <w:szCs w:val="28"/>
          <w:lang w:val="fr-FR"/>
        </w:rPr>
        <w:t>Donc le point G existe et unique</w:t>
      </w:r>
    </w:p>
    <w:p w14:paraId="5840F479" w14:textId="77777777" w:rsidR="00FE22FE" w:rsidRPr="0087266B" w:rsidRDefault="00FE22FE" w:rsidP="00FE22FE">
      <w:pPr>
        <w:spacing w:line="276" w:lineRule="auto"/>
        <w:rPr>
          <w:rFonts w:ascii="Cambria" w:eastAsiaTheme="minorEastAsia" w:hAnsi="Cambria" w:cstheme="majorBidi"/>
          <w:iCs/>
          <w:color w:val="0070C0"/>
          <w:sz w:val="28"/>
          <w:szCs w:val="28"/>
          <w:lang w:val="fr-FR"/>
        </w:rPr>
      </w:pPr>
      <w:r w:rsidRPr="0087266B">
        <w:rPr>
          <w:rFonts w:ascii="Cambria" w:eastAsiaTheme="minorEastAsia" w:hAnsi="Cambria" w:cstheme="majorBidi"/>
          <w:iCs/>
          <w:color w:val="0070C0"/>
          <w:sz w:val="28"/>
          <w:szCs w:val="28"/>
          <w:lang w:val="fr-FR"/>
        </w:rPr>
        <w:t xml:space="preserve">Exemple : </w:t>
      </w:r>
    </w:p>
    <w:p w14:paraId="4EEFA172" w14:textId="77777777" w:rsidR="00FE22FE" w:rsidRPr="0021042F" w:rsidRDefault="00FE22FE" w:rsidP="001150F2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eastAsiaTheme="minorEastAsia" w:hAnsi="Cambria" w:cstheme="majorBidi"/>
          <w:iCs/>
          <w:sz w:val="28"/>
          <w:szCs w:val="28"/>
          <w:lang w:val="fr-FR"/>
        </w:rPr>
        <w:t xml:space="preserve">Soient A et B deux points </w:t>
      </w:r>
    </w:p>
    <w:p w14:paraId="5A1163EF" w14:textId="4CCCA550" w:rsidR="00FE22FE" w:rsidRPr="0021042F" w:rsidRDefault="00FE22FE" w:rsidP="001150F2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/>
          <w:noProof/>
          <w:sz w:val="28"/>
          <w:szCs w:val="28"/>
          <w:lang w:val="fr-FR"/>
        </w:rPr>
        <w:drawing>
          <wp:anchor distT="0" distB="0" distL="114300" distR="114300" simplePos="0" relativeHeight="251658240" behindDoc="1" locked="0" layoutInCell="1" allowOverlap="1" wp14:anchorId="097E7CFD" wp14:editId="7FFEE29C">
            <wp:simplePos x="0" y="0"/>
            <wp:positionH relativeFrom="column">
              <wp:posOffset>3685850</wp:posOffset>
            </wp:positionH>
            <wp:positionV relativeFrom="paragraph">
              <wp:posOffset>135498</wp:posOffset>
            </wp:positionV>
            <wp:extent cx="2324100" cy="523875"/>
            <wp:effectExtent l="0" t="0" r="0" b="0"/>
            <wp:wrapTight wrapText="bothSides">
              <wp:wrapPolygon edited="0">
                <wp:start x="0" y="0"/>
                <wp:lineTo x="0" y="20945"/>
                <wp:lineTo x="21482" y="20945"/>
                <wp:lineTo x="2148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01" t="87329" b="5178"/>
                    <a:stretch/>
                  </pic:blipFill>
                  <pic:spPr bwMode="auto">
                    <a:xfrm>
                      <a:off x="0" y="0"/>
                      <a:ext cx="2324100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42F">
        <w:rPr>
          <w:rFonts w:ascii="Cambria" w:eastAsiaTheme="minorEastAsia" w:hAnsi="Cambria" w:cstheme="majorBidi"/>
          <w:iCs/>
          <w:sz w:val="28"/>
          <w:szCs w:val="28"/>
          <w:lang w:val="fr-FR"/>
        </w:rPr>
        <w:t xml:space="preserve">Placer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G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=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,2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1</m:t>
                </m:r>
              </m:e>
            </m:d>
          </m:e>
        </m:d>
      </m:oMath>
    </w:p>
    <w:p w14:paraId="6833B9A3" w14:textId="6D747DFE" w:rsidR="00FE22FE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color w:val="000000" w:themeColor="text1"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lang w:val="fr-FR"/>
            </w:rPr>
            <m:t>G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>=</m:t>
          </m:r>
          <m:r>
            <w:rPr>
              <w:rFonts w:ascii="Cambria Math" w:hAnsi="Cambria Math" w:cstheme="majorBidi"/>
              <w:sz w:val="28"/>
              <w:szCs w:val="28"/>
              <w:lang w:val="fr-FR"/>
            </w:rPr>
            <m:t>bary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,2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;</m:t>
              </m:r>
              <m:d>
                <m:d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,</m:t>
                  </m:r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1</m:t>
                  </m:r>
                </m:e>
              </m:d>
            </m:e>
          </m:d>
          <m:r>
            <w:rPr>
              <w:rFonts w:ascii="Cambria Math" w:hAnsi="Cambria Math" w:cstheme="majorBidi"/>
              <w:color w:val="000000" w:themeColor="text1"/>
              <w:sz w:val="28"/>
              <w:szCs w:val="28"/>
              <w:lang w:val="fr-FR"/>
            </w:rPr>
            <m:t>⇔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color w:val="000000" w:themeColor="text1"/>
                  <w:sz w:val="28"/>
                  <w:szCs w:val="28"/>
                  <w:lang w:val="fr-FR"/>
                </w:rPr>
              </m:ctrlPr>
            </m:boxPr>
            <m:e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GA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GB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 xml:space="preserve"> </m:t>
              </m:r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0</m:t>
                  </m:r>
                </m:e>
              </m:acc>
            </m:e>
          </m:box>
        </m:oMath>
      </m:oMathPara>
    </w:p>
    <w:p w14:paraId="23659F0C" w14:textId="38C4FCB0" w:rsidR="00FE22FE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color w:val="000000" w:themeColor="text1"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  <w:lang w:val="fr-FR"/>
            </w:rPr>
            <m:t xml:space="preserve">                               ⇔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color w:val="000000" w:themeColor="text1"/>
                  <w:sz w:val="28"/>
                  <w:szCs w:val="28"/>
                  <w:lang w:val="fr-FR"/>
                </w:rPr>
              </m:ctrlPr>
            </m:boxPr>
            <m:e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GA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 xml:space="preserve">+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GA</m:t>
                  </m:r>
                </m:e>
              </m:acc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AB</m:t>
                  </m:r>
                </m:e>
              </m:acc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0</m:t>
                  </m:r>
                </m:e>
              </m:acc>
            </m:e>
          </m:box>
        </m:oMath>
      </m:oMathPara>
    </w:p>
    <w:p w14:paraId="0C935A5E" w14:textId="233178E9" w:rsidR="00FE22FE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color w:val="000000" w:themeColor="text1"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  <w:lang w:val="fr-FR"/>
            </w:rPr>
            <m:t xml:space="preserve">                            ⇔3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color w:val="000000" w:themeColor="text1"/>
                  <w:sz w:val="28"/>
                  <w:szCs w:val="28"/>
                  <w:lang w:val="fr-FR"/>
                </w:rPr>
              </m:ctrlPr>
            </m:boxPr>
            <m:e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GA</m:t>
                  </m:r>
                </m:e>
              </m:acc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AB</m:t>
                  </m:r>
                </m:e>
              </m:acc>
            </m:e>
          </m:box>
        </m:oMath>
      </m:oMathPara>
    </w:p>
    <w:p w14:paraId="1D61DC13" w14:textId="70486C30" w:rsidR="00FE22FE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color w:val="000000" w:themeColor="text1"/>
          <w:sz w:val="28"/>
          <w:szCs w:val="2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  <w:lang w:val="fr-FR"/>
            </w:rPr>
            <m:t xml:space="preserve">                            ⇔ </m:t>
          </m:r>
          <m:box>
            <m:boxPr>
              <m:opEmu m:val="1"/>
              <m:ctrlPr>
                <w:rPr>
                  <w:rFonts w:ascii="Cambria Math" w:hAnsi="Cambria Math" w:cstheme="majorBidi"/>
                  <w:iCs/>
                  <w:color w:val="000000" w:themeColor="text1"/>
                  <w:sz w:val="28"/>
                  <w:szCs w:val="28"/>
                  <w:lang w:val="fr-FR"/>
                </w:rPr>
              </m:ctrlPr>
            </m:boxPr>
            <m:e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AG</m:t>
                  </m:r>
                </m:e>
              </m:acc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AB</m:t>
                  </m:r>
                </m:e>
              </m:acc>
            </m:e>
          </m:box>
        </m:oMath>
      </m:oMathPara>
    </w:p>
    <w:p w14:paraId="0D02DAEF" w14:textId="77777777" w:rsidR="00397A85" w:rsidRDefault="00FE22FE" w:rsidP="00397A85">
      <w:pPr>
        <w:spacing w:line="276" w:lineRule="auto"/>
        <w:rPr>
          <w:rFonts w:ascii="Cambria" w:hAnsi="Cambria" w:cstheme="majorBidi"/>
          <w:iCs/>
          <w:color w:val="0070C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0070C0"/>
          <w:sz w:val="28"/>
          <w:szCs w:val="28"/>
          <w:lang w:val="fr-FR"/>
        </w:rPr>
        <w:t>Remarque :</w:t>
      </w:r>
    </w:p>
    <w:p w14:paraId="5DE58AC4" w14:textId="7B1FC62E" w:rsidR="00FE22FE" w:rsidRPr="00397A85" w:rsidRDefault="00FE22FE" w:rsidP="00397A85">
      <w:pPr>
        <w:spacing w:line="276" w:lineRule="auto"/>
        <w:rPr>
          <w:rFonts w:ascii="Cambria" w:eastAsiaTheme="minorHAnsi" w:hAnsi="Cambria" w:cstheme="majorBidi"/>
          <w:iCs/>
          <w:color w:val="0070C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G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=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</m:e>
            </m:d>
          </m:e>
        </m:d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</w:t>
      </w:r>
      <w:r w:rsidR="0087266B" w:rsidRPr="0021042F">
        <w:rPr>
          <w:rFonts w:ascii="Cambria" w:hAnsi="Cambria" w:cstheme="majorBidi"/>
          <w:iCs/>
          <w:sz w:val="28"/>
          <w:szCs w:val="28"/>
          <w:lang w:val="fr-FR"/>
        </w:rPr>
        <w:t>Alors</w:t>
      </w: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les points </w:t>
      </w:r>
      <w:proofErr w:type="gramStart"/>
      <w:r w:rsidRPr="0021042F">
        <w:rPr>
          <w:rFonts w:ascii="Cambria" w:hAnsi="Cambria" w:cstheme="majorBidi"/>
          <w:iCs/>
          <w:sz w:val="28"/>
          <w:szCs w:val="28"/>
          <w:lang w:val="fr-FR"/>
        </w:rPr>
        <w:t>A</w:t>
      </w:r>
      <w:r w:rsidR="0087266B">
        <w:rPr>
          <w:rFonts w:ascii="Cambria" w:hAnsi="Cambria" w:cstheme="majorBidi"/>
          <w:iCs/>
          <w:sz w:val="28"/>
          <w:szCs w:val="28"/>
          <w:lang w:val="fr-FR"/>
        </w:rPr>
        <w:t>,</w:t>
      </w:r>
      <w:r w:rsidRPr="0021042F">
        <w:rPr>
          <w:rFonts w:ascii="Cambria" w:hAnsi="Cambria" w:cstheme="majorBidi"/>
          <w:iCs/>
          <w:sz w:val="28"/>
          <w:szCs w:val="28"/>
          <w:lang w:val="fr-FR"/>
        </w:rPr>
        <w:t>B</w:t>
      </w:r>
      <w:proofErr w:type="gramEnd"/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et G sont alignés </w:t>
      </w:r>
      <w:r w:rsidR="0087266B">
        <w:rPr>
          <w:rFonts w:ascii="Cambria" w:hAnsi="Cambria" w:cstheme="majorBidi"/>
          <w:iCs/>
          <w:sz w:val="28"/>
          <w:szCs w:val="28"/>
          <w:lang w:val="fr-FR"/>
        </w:rPr>
        <w:t>c</w:t>
      </w: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-t-dire 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G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∈(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AB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)</m:t>
        </m:r>
      </m:oMath>
    </w:p>
    <w:p w14:paraId="4A0962FC" w14:textId="77777777" w:rsidR="00FE22FE" w:rsidRPr="0021042F" w:rsidRDefault="00FE22FE" w:rsidP="001150F2">
      <w:pPr>
        <w:spacing w:line="276" w:lineRule="auto"/>
        <w:rPr>
          <w:rFonts w:ascii="Cambria" w:hAnsi="Cambria" w:cstheme="majorBidi"/>
          <w:iCs/>
          <w:color w:val="FF0000"/>
          <w:sz w:val="28"/>
          <w:szCs w:val="28"/>
          <w:u w:val="single"/>
          <w:lang w:val="fr-FR"/>
        </w:rPr>
      </w:pPr>
      <w:r w:rsidRPr="0021042F">
        <w:rPr>
          <w:rFonts w:ascii="Cambria" w:hAnsi="Cambria" w:cstheme="majorBidi"/>
          <w:iCs/>
          <w:color w:val="FF0000"/>
          <w:sz w:val="28"/>
          <w:szCs w:val="28"/>
          <w:u w:val="single"/>
          <w:lang w:val="fr-FR"/>
        </w:rPr>
        <w:t>Cas particulier : Isobarycentre</w:t>
      </w:r>
    </w:p>
    <w:p w14:paraId="652738F5" w14:textId="377E621E" w:rsidR="00FE22FE" w:rsidRPr="0021042F" w:rsidRDefault="00FE22FE" w:rsidP="00FE22FE">
      <w:pPr>
        <w:numPr>
          <w:ilvl w:val="0"/>
          <w:numId w:val="2"/>
        </w:numPr>
        <w:spacing w:after="200" w:line="276" w:lineRule="auto"/>
        <w:contextualSpacing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Si 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a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=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b</m:t>
        </m:r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 : G est appelé l’isobarycentre de </w:t>
      </w:r>
      <m:oMath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et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</m:e>
        </m:d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> </w:t>
      </w:r>
    </w:p>
    <w:p w14:paraId="2CC0FFEC" w14:textId="7E919711" w:rsidR="00FE22FE" w:rsidRPr="0021042F" w:rsidRDefault="00FE22FE" w:rsidP="00FE22FE">
      <w:pPr>
        <w:spacing w:line="276" w:lineRule="auto"/>
        <w:ind w:left="360"/>
        <w:contextualSpacing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Dans ce cas : G est le milieu du segment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AB</m:t>
            </m:r>
          </m:e>
        </m:d>
      </m:oMath>
    </w:p>
    <w:p w14:paraId="0326D050" w14:textId="4353F16C" w:rsidR="00FE22FE" w:rsidRPr="0021042F" w:rsidRDefault="00FE22FE" w:rsidP="00FE22FE">
      <w:pPr>
        <w:numPr>
          <w:ilvl w:val="0"/>
          <w:numId w:val="2"/>
        </w:numPr>
        <w:spacing w:after="200" w:line="276" w:lineRule="auto"/>
        <w:contextualSpacing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G est le milieu du segment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AB</m:t>
            </m:r>
          </m:e>
        </m:d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alors : </w:t>
      </w:r>
    </w:p>
    <w:p w14:paraId="03123CCC" w14:textId="03E11162" w:rsidR="00FE22FE" w:rsidRPr="0021042F" w:rsidRDefault="001150F2" w:rsidP="001150F2">
      <w:pPr>
        <w:spacing w:line="276" w:lineRule="auto"/>
        <w:ind w:left="360"/>
        <w:contextualSpacing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  <w:lang w:val="fr-FR"/>
            </w:rPr>
            <m:t>G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>=</m:t>
          </m:r>
          <m:r>
            <w:rPr>
              <w:rFonts w:ascii="Cambria Math" w:hAnsi="Cambria Math" w:cstheme="majorBidi"/>
              <w:sz w:val="28"/>
              <w:szCs w:val="28"/>
              <w:lang w:val="fr-FR"/>
            </w:rPr>
            <m:t>bary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,1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;</m:t>
              </m:r>
              <m:d>
                <m:d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,1</m:t>
                  </m:r>
                </m:e>
              </m:d>
            </m:e>
          </m:d>
        </m:oMath>
      </m:oMathPara>
    </w:p>
    <w:p w14:paraId="4216BE82" w14:textId="77777777" w:rsidR="001150F2" w:rsidRPr="0021042F" w:rsidRDefault="001150F2" w:rsidP="001150F2">
      <w:pPr>
        <w:spacing w:line="276" w:lineRule="auto"/>
        <w:rPr>
          <w:rFonts w:ascii="Cambria" w:eastAsiaTheme="minorEastAsia" w:hAnsi="Cambria" w:cstheme="majorBidi"/>
          <w:iCs/>
          <w:color w:val="00B050"/>
          <w:sz w:val="28"/>
          <w:szCs w:val="28"/>
          <w:lang w:val="fr-FR"/>
        </w:rPr>
      </w:pPr>
      <w:r w:rsidRPr="0021042F">
        <w:rPr>
          <w:rFonts w:ascii="Cambria" w:eastAsiaTheme="minorEastAsia" w:hAnsi="Cambria" w:cstheme="majorBidi"/>
          <w:iCs/>
          <w:color w:val="00B050"/>
          <w:sz w:val="28"/>
          <w:szCs w:val="28"/>
          <w:lang w:val="fr-FR"/>
        </w:rPr>
        <w:t>Propriétés de</w:t>
      </w:r>
      <w:r w:rsidRPr="0021042F">
        <w:rPr>
          <w:rFonts w:ascii="Cambria" w:hAnsi="Cambria" w:cstheme="majorBidi"/>
          <w:iCs/>
          <w:color w:val="00B050"/>
          <w:sz w:val="28"/>
          <w:szCs w:val="28"/>
          <w:lang w:val="fr-FR"/>
        </w:rPr>
        <w:t xml:space="preserve"> barycentre de deux points</w:t>
      </w:r>
    </w:p>
    <w:p w14:paraId="7D976939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 xml:space="preserve">Invariance du barycentre de deux points </w:t>
      </w:r>
    </w:p>
    <w:p w14:paraId="34ACB468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Soient A et B deux points et k un réel </w:t>
      </w:r>
    </w:p>
    <w:p w14:paraId="6091C7A1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lastRenderedPageBreak/>
        <w:t xml:space="preserve">Pour tout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k</m:t>
        </m:r>
        <m:box>
          <m:boxPr>
            <m:opEmu m:val="1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≠0</m:t>
            </m:r>
          </m:e>
        </m:box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on a : </w:t>
      </w:r>
    </w:p>
    <w:p w14:paraId="53A46120" w14:textId="77777777" w:rsidR="001150F2" w:rsidRPr="0021042F" w:rsidRDefault="001150F2" w:rsidP="001150F2">
      <w:pPr>
        <w:spacing w:line="276" w:lineRule="auto"/>
        <w:rPr>
          <w:rFonts w:ascii="Cambria" w:eastAsiaTheme="minorEastAsia" w:hAnsi="Cambria" w:cstheme="majorBidi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G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=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 ;</m:t>
            </m:r>
            <m:d>
              <m:d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</m:e>
            </m:d>
          </m:e>
        </m:d>
        <m:r>
          <w:rPr>
            <w:rFonts w:ascii="Cambria Math" w:hAnsi="Cambria Math" w:cstheme="majorBidi"/>
            <w:sz w:val="28"/>
            <w:szCs w:val="28"/>
            <w:lang w:val="fr-FR"/>
          </w:rPr>
          <m:t xml:space="preserve">  </m:t>
        </m:r>
      </m:oMath>
    </w:p>
    <w:p w14:paraId="642EE935" w14:textId="77777777" w:rsidR="001150F2" w:rsidRPr="0021042F" w:rsidRDefault="001150F2" w:rsidP="001150F2">
      <w:pPr>
        <w:spacing w:line="276" w:lineRule="auto"/>
        <w:rPr>
          <w:rFonts w:ascii="Cambria" w:eastAsiaTheme="minorEastAsia" w:hAnsi="Cambria" w:cstheme="majorBidi"/>
          <w:sz w:val="28"/>
          <w:szCs w:val="28"/>
          <w:lang w:val="fr-F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   =</m:t>
          </m:r>
          <m:r>
            <w:rPr>
              <w:rFonts w:ascii="Cambria Math" w:hAnsi="Cambria Math" w:cstheme="majorBidi"/>
              <w:sz w:val="28"/>
              <w:szCs w:val="28"/>
              <w:lang w:val="fr-FR"/>
            </w:rPr>
            <m:t>bary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,</m:t>
                  </m:r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ka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;</m:t>
              </m:r>
              <m:d>
                <m:d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,</m:t>
                  </m:r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kb</m:t>
                  </m:r>
                </m:e>
              </m:d>
            </m:e>
          </m:d>
        </m:oMath>
      </m:oMathPara>
    </w:p>
    <w:p w14:paraId="76B57543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 xml:space="preserve">Propriété caractéristique du barycentre de deux points </w:t>
      </w:r>
    </w:p>
    <w:p w14:paraId="2A607178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>Soient A et B deux points</w:t>
      </w:r>
    </w:p>
    <w:p w14:paraId="63180FC5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G est le barycentre de </w:t>
      </w:r>
      <m:oMath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et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ssi pour tous points M du plan </w:t>
      </w:r>
    </w:p>
    <w:p w14:paraId="50EDD23F" w14:textId="670FC57C" w:rsidR="001150F2" w:rsidRPr="00AA5C47" w:rsidRDefault="001150F2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en-US"/>
        </w:rPr>
      </w:pPr>
      <w:r w:rsidRPr="00AA5C47">
        <w:rPr>
          <w:rFonts w:ascii="Cambria" w:hAnsi="Cambria" w:cstheme="majorBidi"/>
          <w:iCs/>
          <w:sz w:val="28"/>
          <w:szCs w:val="28"/>
          <w:lang w:val="en-US"/>
        </w:rPr>
        <w:t xml:space="preserve">on </w:t>
      </w:r>
      <w:proofErr w:type="gramStart"/>
      <w:r w:rsidRPr="00AA5C47">
        <w:rPr>
          <w:rFonts w:ascii="Cambria" w:hAnsi="Cambria" w:cstheme="majorBidi"/>
          <w:iCs/>
          <w:color w:val="000000" w:themeColor="text1"/>
          <w:sz w:val="28"/>
          <w:szCs w:val="28"/>
          <w:lang w:val="en-US"/>
        </w:rPr>
        <w:t>a :</w:t>
      </w:r>
      <w:proofErr w:type="gramEnd"/>
      <w:r w:rsidRPr="00AA5C47">
        <w:rPr>
          <w:rFonts w:ascii="Cambria" w:hAnsi="Cambria" w:cstheme="majorBidi"/>
          <w:iCs/>
          <w:color w:val="000000" w:themeColor="text1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a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en-US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MA</m:t>
            </m:r>
          </m:e>
        </m:acc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en-US"/>
          </w:rPr>
          <m:t>+</m:t>
        </m:r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b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en-US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MB</m:t>
            </m:r>
          </m:e>
        </m:acc>
        <m:box>
          <m:boxPr>
            <m:opEmu m:val="1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>=(</m:t>
            </m:r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>)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MG</m:t>
                </m:r>
              </m:e>
            </m:acc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 xml:space="preserve"> </m:t>
            </m:r>
          </m:e>
        </m:box>
      </m:oMath>
    </w:p>
    <w:p w14:paraId="4EA7A9EE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>Résultat :</w:t>
      </w:r>
    </w:p>
    <w:p w14:paraId="112EF0A5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G est le barycentre de </w:t>
      </w:r>
      <m:oMath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r>
          <w:rPr>
            <w:rFonts w:ascii="Cambria Math" w:hAnsi="Cambria Math" w:cstheme="majorBidi"/>
            <w:sz w:val="28"/>
            <w:szCs w:val="28"/>
            <w:lang w:val="fr-FR"/>
          </w:rPr>
          <m:t>et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</w:t>
      </w:r>
    </w:p>
    <w:p w14:paraId="50D2B3F8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Donc pour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M=A</m:t>
        </m:r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 on a :  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AG</m:t>
            </m:r>
          </m:e>
        </m:acc>
        <m:box>
          <m:boxPr>
            <m:opEmu m:val="1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=</m:t>
            </m:r>
            <m:f>
              <m:f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(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+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)</m:t>
                </m:r>
              </m:den>
            </m:f>
            <m:acc>
              <m:accPr>
                <m:chr m:val="⃗"/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AB</m:t>
                </m:r>
              </m:e>
            </m:acc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</m:t>
            </m:r>
          </m:e>
        </m:box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</w:t>
      </w:r>
    </w:p>
    <w:p w14:paraId="358E3E9B" w14:textId="5666B008" w:rsidR="00FE22FE" w:rsidRPr="0021042F" w:rsidRDefault="00FE22FE" w:rsidP="001150F2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Pour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M=B</m:t>
        </m:r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 on a :    </w:t>
      </w:r>
      <m:oMath>
        <m:acc>
          <m:accPr>
            <m:chr m:val="⃗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BG</m:t>
            </m:r>
          </m:e>
        </m:acc>
        <m:box>
          <m:boxPr>
            <m:opEmu m:val="1"/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=</m:t>
            </m:r>
            <m:f>
              <m:f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(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+</m:t>
                </m:r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)</m:t>
                </m:r>
              </m:den>
            </m:f>
            <m:acc>
              <m:accPr>
                <m:chr m:val="⃗"/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BA</m:t>
                </m:r>
              </m:e>
            </m:acc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</m:t>
            </m:r>
          </m:e>
        </m:box>
      </m:oMath>
    </w:p>
    <w:p w14:paraId="29CCA652" w14:textId="77777777" w:rsidR="00FE22FE" w:rsidRPr="0021042F" w:rsidRDefault="00FE22FE" w:rsidP="001150F2">
      <w:pPr>
        <w:spacing w:line="276" w:lineRule="auto"/>
        <w:rPr>
          <w:rFonts w:ascii="Cambria" w:hAnsi="Cambria" w:cstheme="majorBidi"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FF0000"/>
          <w:sz w:val="28"/>
          <w:szCs w:val="28"/>
          <w:lang w:val="fr-FR"/>
        </w:rPr>
        <w:t>Cordonnées de G dans un repère orthonormé</w:t>
      </w:r>
    </w:p>
    <w:p w14:paraId="2B155D8D" w14:textId="4ECD0550" w:rsidR="00FE22FE" w:rsidRPr="0021042F" w:rsidRDefault="00FE22FE" w:rsidP="001150F2">
      <w:pPr>
        <w:spacing w:line="276" w:lineRule="auto"/>
        <w:rPr>
          <w:rFonts w:ascii="Cambria" w:hAnsi="Cambria" w:cstheme="majorBidi"/>
          <w:sz w:val="28"/>
          <w:szCs w:val="28"/>
          <w:lang w:val="fr-FR"/>
        </w:rPr>
      </w:pPr>
      <w:r w:rsidRPr="0021042F">
        <w:rPr>
          <w:rFonts w:ascii="Cambria" w:hAnsi="Cambria" w:cstheme="majorBidi"/>
          <w:sz w:val="28"/>
          <w:szCs w:val="28"/>
          <w:lang w:val="fr-FR"/>
        </w:rPr>
        <w:t xml:space="preserve">Dans un repère orthonormé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(O ;</m:t>
        </m:r>
        <m:acc>
          <m:accPr>
            <m:chr m:val="⃗"/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i</m:t>
            </m:r>
          </m:e>
        </m:acc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;</m:t>
        </m:r>
        <m:acc>
          <m:accPr>
            <m:chr m:val="⃗"/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j</m:t>
            </m:r>
          </m:e>
        </m:acc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)</m:t>
        </m:r>
      </m:oMath>
    </w:p>
    <w:p w14:paraId="6DB2A1D1" w14:textId="7D6397C0" w:rsidR="00FE22FE" w:rsidRPr="0021042F" w:rsidRDefault="00FE22FE" w:rsidP="001150F2">
      <w:pPr>
        <w:spacing w:line="276" w:lineRule="auto"/>
        <w:rPr>
          <w:rFonts w:ascii="Cambria" w:hAnsi="Cambria" w:cstheme="majorBidi"/>
          <w:sz w:val="28"/>
          <w:szCs w:val="28"/>
          <w:lang w:val="fr-FR"/>
        </w:rPr>
      </w:pPr>
      <w:r w:rsidRPr="0021042F">
        <w:rPr>
          <w:rFonts w:ascii="Cambria" w:hAnsi="Cambria" w:cstheme="majorBidi"/>
          <w:sz w:val="28"/>
          <w:szCs w:val="28"/>
          <w:lang w:val="fr-FR"/>
        </w:rPr>
        <w:t xml:space="preserve">Considérons les deux points </w:t>
      </w:r>
      <m:oMath>
        <m:sSub>
          <m:sSubPr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A(x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,</m:t>
        </m:r>
        <m:sSub>
          <m:sSubPr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)</m:t>
        </m:r>
      </m:oMath>
      <w:r w:rsidRPr="0021042F">
        <w:rPr>
          <w:rFonts w:ascii="Cambria" w:hAnsi="Cambria" w:cstheme="majorBidi"/>
          <w:sz w:val="28"/>
          <w:szCs w:val="28"/>
          <w:lang w:val="fr-FR"/>
        </w:rPr>
        <w:t xml:space="preserve"> et </w:t>
      </w:r>
      <m:oMath>
        <m:sSub>
          <m:sSubPr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B(x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,</m:t>
        </m:r>
        <m:sSub>
          <m:sSubPr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)</m:t>
        </m:r>
      </m:oMath>
      <w:r w:rsidRPr="0021042F">
        <w:rPr>
          <w:rFonts w:ascii="Cambria" w:hAnsi="Cambria" w:cstheme="majorBidi"/>
          <w:sz w:val="28"/>
          <w:szCs w:val="28"/>
          <w:lang w:val="fr-FR"/>
        </w:rPr>
        <w:t xml:space="preserve">  </w:t>
      </w:r>
    </w:p>
    <w:p w14:paraId="78F6C695" w14:textId="1D04C45D" w:rsidR="00FE22FE" w:rsidRPr="0021042F" w:rsidRDefault="00FE22FE" w:rsidP="001150F2">
      <w:pPr>
        <w:spacing w:line="276" w:lineRule="auto"/>
        <w:rPr>
          <w:rFonts w:ascii="Cambria" w:hAnsi="Cambria" w:cstheme="majorBidi"/>
          <w:sz w:val="28"/>
          <w:szCs w:val="28"/>
          <w:lang w:val="fr-FR"/>
        </w:rPr>
      </w:pPr>
      <w:r w:rsidRPr="0021042F">
        <w:rPr>
          <w:rFonts w:ascii="Cambria" w:hAnsi="Cambria" w:cstheme="majorBidi"/>
          <w:sz w:val="28"/>
          <w:szCs w:val="28"/>
          <w:lang w:val="fr-FR"/>
        </w:rPr>
        <w:t xml:space="preserve">Et soit  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G=bary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A,a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B,b</m:t>
                </m:r>
              </m:e>
            </m:d>
          </m:e>
        </m:d>
      </m:oMath>
    </w:p>
    <w:p w14:paraId="2E2D457B" w14:textId="466F300D" w:rsidR="00FE22FE" w:rsidRPr="0021042F" w:rsidRDefault="00FE22FE" w:rsidP="001150F2">
      <w:pPr>
        <w:spacing w:line="276" w:lineRule="auto"/>
        <w:rPr>
          <w:rFonts w:ascii="Cambria" w:hAnsi="Cambria" w:cstheme="majorBidi"/>
          <w:sz w:val="28"/>
          <w:szCs w:val="28"/>
          <w:lang w:val="fr-FR"/>
        </w:rPr>
      </w:pPr>
      <w:r w:rsidRPr="0021042F">
        <w:rPr>
          <w:rFonts w:ascii="Cambria" w:eastAsiaTheme="minorEastAsia" w:hAnsi="Cambria" w:cstheme="majorBidi"/>
          <w:sz w:val="28"/>
          <w:szCs w:val="28"/>
          <w:lang w:val="fr-FR"/>
        </w:rPr>
        <w:t xml:space="preserve">Dans la propriété caractéristique on pose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val="fr-FR"/>
          </w:rPr>
          <m:t>M=O</m:t>
        </m:r>
      </m:oMath>
      <w:r w:rsidRPr="0021042F">
        <w:rPr>
          <w:rFonts w:ascii="Cambria" w:eastAsiaTheme="minorEastAsia" w:hAnsi="Cambria" w:cstheme="majorBidi"/>
          <w:sz w:val="28"/>
          <w:szCs w:val="28"/>
          <w:lang w:val="fr-FR"/>
        </w:rPr>
        <w:t xml:space="preserve"> , on trouve </w:t>
      </w:r>
    </w:p>
    <w:p w14:paraId="19CF4332" w14:textId="021B8896" w:rsidR="00FE22FE" w:rsidRPr="0021042F" w:rsidRDefault="00FE22FE" w:rsidP="001150F2">
      <w:pPr>
        <w:spacing w:line="276" w:lineRule="auto"/>
        <w:rPr>
          <w:rFonts w:ascii="Cambria" w:eastAsiaTheme="minorEastAsia" w:hAnsi="Cambria" w:cstheme="majorBidi"/>
          <w:sz w:val="28"/>
          <w:szCs w:val="28"/>
          <w:lang w:val="fr-FR"/>
        </w:rPr>
      </w:pPr>
      <w:r w:rsidRPr="0021042F">
        <w:rPr>
          <w:rFonts w:ascii="Cambria" w:hAnsi="Cambria" w:cstheme="majorBidi"/>
          <w:sz w:val="28"/>
          <w:szCs w:val="28"/>
          <w:lang w:val="fr-FR"/>
        </w:rPr>
        <w:t xml:space="preserve"> 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G</m:t>
            </m:r>
          </m:sub>
        </m:sSub>
        <m:box>
          <m:boxPr>
            <m:opEmu m:val="1"/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=</m:t>
            </m:r>
            <m:f>
              <m:fPr>
                <m:ctrl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 xml:space="preserve">a 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 xml:space="preserve">+b  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B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(a+b)</m:t>
                </m:r>
              </m:den>
            </m:f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</m:t>
            </m:r>
          </m:e>
        </m:box>
      </m:oMath>
      <w:r w:rsidRPr="0021042F">
        <w:rPr>
          <w:rFonts w:ascii="Cambria" w:hAnsi="Cambria" w:cstheme="majorBidi"/>
          <w:sz w:val="28"/>
          <w:szCs w:val="28"/>
          <w:lang w:val="fr-FR"/>
        </w:rPr>
        <w:t xml:space="preserve">     </w:t>
      </w:r>
      <w:proofErr w:type="gramStart"/>
      <w:r w:rsidRPr="0021042F">
        <w:rPr>
          <w:rFonts w:ascii="Cambria" w:hAnsi="Cambria" w:cstheme="majorBidi"/>
          <w:sz w:val="28"/>
          <w:szCs w:val="28"/>
          <w:lang w:val="fr-FR"/>
        </w:rPr>
        <w:t>et</w:t>
      </w:r>
      <w:proofErr w:type="gramEnd"/>
      <w:r w:rsidRPr="0021042F">
        <w:rPr>
          <w:rFonts w:ascii="Cambria" w:hAnsi="Cambria" w:cstheme="majorBidi"/>
          <w:sz w:val="28"/>
          <w:szCs w:val="28"/>
          <w:lang w:val="fr-FR"/>
        </w:rPr>
        <w:t xml:space="preserve">  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G</m:t>
            </m:r>
          </m:sub>
        </m:sSub>
        <m:box>
          <m:boxPr>
            <m:opEmu m:val="1"/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=</m:t>
            </m:r>
            <m:f>
              <m:fPr>
                <m:ctrl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 xml:space="preserve">a 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 xml:space="preserve">+b  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B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(a+b)</m:t>
                </m:r>
              </m:den>
            </m:f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</m:t>
            </m:r>
          </m:e>
        </m:box>
      </m:oMath>
    </w:p>
    <w:p w14:paraId="0F1E9130" w14:textId="0B100C0C" w:rsidR="001150F2" w:rsidRPr="0021042F" w:rsidRDefault="001150F2" w:rsidP="001150F2">
      <w:pPr>
        <w:spacing w:line="276" w:lineRule="auto"/>
        <w:rPr>
          <w:rFonts w:ascii="Cambria" w:hAnsi="Cambria" w:cstheme="majorBidi"/>
          <w:color w:val="C00000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C00000"/>
          <w:sz w:val="28"/>
          <w:szCs w:val="28"/>
          <w:lang w:val="fr-FR"/>
        </w:rPr>
        <w:t xml:space="preserve">II) barycentre de trois points pondérés </w:t>
      </w:r>
    </w:p>
    <w:p w14:paraId="1D4C576B" w14:textId="63FD7FD9" w:rsidR="001150F2" w:rsidRPr="0021042F" w:rsidRDefault="001150F2" w:rsidP="001150F2">
      <w:pPr>
        <w:spacing w:line="276" w:lineRule="auto"/>
        <w:rPr>
          <w:rFonts w:ascii="Cambria" w:hAnsi="Cambria" w:cstheme="majorBidi"/>
          <w:color w:val="0070C0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70C0"/>
          <w:sz w:val="28"/>
          <w:szCs w:val="28"/>
          <w:lang w:val="fr-FR"/>
        </w:rPr>
        <w:t>Théorème et définition</w:t>
      </w:r>
    </w:p>
    <w:p w14:paraId="14C2697C" w14:textId="321BCB15" w:rsidR="001150F2" w:rsidRPr="0021042F" w:rsidRDefault="001150F2" w:rsidP="001150F2">
      <w:pPr>
        <w:spacing w:line="276" w:lineRule="auto"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Soient A ; </w:t>
      </w:r>
      <w:proofErr w:type="gramStart"/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>B  et</w:t>
      </w:r>
      <w:proofErr w:type="gramEnd"/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C trois points et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a ;b</m:t>
        </m:r>
      </m:oMath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 et c des réels </w:t>
      </w:r>
    </w:p>
    <w:p w14:paraId="015563B6" w14:textId="1B57B916" w:rsidR="001150F2" w:rsidRPr="0021042F" w:rsidRDefault="001150F2" w:rsidP="001150F2">
      <w:pPr>
        <w:spacing w:line="276" w:lineRule="auto"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>S</w:t>
      </w:r>
      <w:r w:rsidRPr="0021042F">
        <w:rPr>
          <w:rFonts w:ascii="Cambria" w:eastAsiaTheme="minorEastAsia" w:hAnsi="Cambria" w:cstheme="majorBidi"/>
          <w:color w:val="000000" w:themeColor="text1"/>
          <w:sz w:val="28"/>
          <w:szCs w:val="28"/>
          <w:lang w:val="fr-FR"/>
        </w:rPr>
        <w:t xml:space="preserve">i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a+b+c</m:t>
        </m:r>
        <m:box>
          <m:boxPr>
            <m:opEmu m:val="1"/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≠0</m:t>
            </m:r>
          </m:e>
        </m:box>
      </m:oMath>
      <w:r w:rsidRPr="0021042F">
        <w:rPr>
          <w:rFonts w:ascii="Cambria" w:eastAsiaTheme="minorEastAsia" w:hAnsi="Cambria" w:cstheme="majorBidi"/>
          <w:color w:val="000000" w:themeColor="text1"/>
          <w:sz w:val="28"/>
          <w:szCs w:val="28"/>
          <w:lang w:val="fr-FR"/>
        </w:rPr>
        <w:t xml:space="preserve"> , </w:t>
      </w: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il existe un unique point G tel que : </w:t>
      </w:r>
    </w:p>
    <w:p w14:paraId="43DEF04B" w14:textId="3B60BB14" w:rsidR="001150F2" w:rsidRPr="0021042F" w:rsidRDefault="001150F2" w:rsidP="001150F2">
      <w:pPr>
        <w:spacing w:line="276" w:lineRule="auto"/>
        <w:jc w:val="center"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lang w:val="fr-FR"/>
            </w:rPr>
            <m:t xml:space="preserve">a </m:t>
          </m:r>
          <m:acc>
            <m:accPr>
              <m:chr m:val="⃗"/>
              <m:ctrl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GA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lang w:val="fr-FR"/>
            </w:rPr>
            <m:t xml:space="preserve">+b </m:t>
          </m:r>
          <m:acc>
            <m:accPr>
              <m:chr m:val="⃗"/>
              <m:ctrl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GB</m:t>
              </m:r>
            </m:e>
          </m:acc>
          <m:box>
            <m:boxPr>
              <m:opEmu m:val="1"/>
              <m:ctrl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+c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GC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 xml:space="preserve">= 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  <w:lang w:val="fr-FR"/>
                    </w:rPr>
                    <m:t>0</m:t>
                  </m:r>
                </m:e>
              </m:acc>
            </m:e>
          </m:box>
        </m:oMath>
      </m:oMathPara>
    </w:p>
    <w:p w14:paraId="29BDFD35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G est appelé le barycentre des points pondérés  </w:t>
      </w:r>
      <m:oMath>
        <m:d>
          <m:dPr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A,a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 ; </m:t>
        </m:r>
        <m:d>
          <m:dPr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B,b</m:t>
            </m:r>
          </m:e>
        </m:d>
      </m:oMath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 et </w:t>
      </w:r>
      <m:oMath>
        <m:d>
          <m:dPr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C,c</m:t>
            </m:r>
          </m:e>
        </m:d>
      </m:oMath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 .</w:t>
      </w:r>
    </w:p>
    <w:p w14:paraId="5AB54968" w14:textId="5B0A0065" w:rsidR="001150F2" w:rsidRPr="0021042F" w:rsidRDefault="001150F2" w:rsidP="001150F2">
      <w:pPr>
        <w:spacing w:line="276" w:lineRule="auto"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On écrit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G=bary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A,a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B,b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 xml:space="preserve">; </m:t>
            </m:r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C,c</m:t>
                </m:r>
              </m:e>
            </m:d>
          </m:e>
        </m:d>
      </m:oMath>
    </w:p>
    <w:p w14:paraId="77CE101E" w14:textId="77777777" w:rsidR="001150F2" w:rsidRPr="0021042F" w:rsidRDefault="001150F2" w:rsidP="001150F2">
      <w:pPr>
        <w:spacing w:line="276" w:lineRule="auto"/>
        <w:rPr>
          <w:rFonts w:ascii="Cambria" w:hAnsi="Cambria" w:cstheme="majorBidi"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FF0000"/>
          <w:sz w:val="28"/>
          <w:szCs w:val="28"/>
          <w:lang w:val="fr-FR"/>
        </w:rPr>
        <w:t>Cas particulier : Centre de gravité   un triangle</w:t>
      </w:r>
    </w:p>
    <w:p w14:paraId="5161F4AC" w14:textId="77777777" w:rsidR="001150F2" w:rsidRPr="0021042F" w:rsidRDefault="001150F2" w:rsidP="001150F2">
      <w:pPr>
        <w:numPr>
          <w:ilvl w:val="0"/>
          <w:numId w:val="3"/>
        </w:numPr>
        <w:spacing w:after="200" w:line="276" w:lineRule="auto"/>
        <w:contextualSpacing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sz w:val="28"/>
          <w:szCs w:val="28"/>
          <w:lang w:val="fr-FR"/>
        </w:rPr>
        <w:t xml:space="preserve">Si 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a=b=c</m:t>
        </m:r>
      </m:oMath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> alors G est appelé centre de gravité du triangle ABC ;</w:t>
      </w:r>
    </w:p>
    <w:p w14:paraId="374D39F9" w14:textId="78A79DE9" w:rsidR="001150F2" w:rsidRPr="0021042F" w:rsidRDefault="001150F2" w:rsidP="001150F2">
      <w:pPr>
        <w:spacing w:after="200" w:line="276" w:lineRule="auto"/>
        <w:ind w:left="360"/>
        <w:contextualSpacing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C-à-dire que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GA</m:t>
            </m:r>
          </m:e>
        </m:acc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+ </m:t>
        </m:r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GB</m:t>
            </m:r>
          </m:e>
        </m:acc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+</m:t>
        </m:r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GC</m:t>
            </m:r>
          </m:e>
        </m:acc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 </m:t>
        </m:r>
        <m:box>
          <m:boxPr>
            <m:opEmu m:val="1"/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 xml:space="preserve">= 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0</m:t>
                </m:r>
              </m:e>
            </m:acc>
          </m:e>
        </m:box>
      </m:oMath>
    </w:p>
    <w:p w14:paraId="0F168CD7" w14:textId="77777777" w:rsidR="001150F2" w:rsidRPr="0021042F" w:rsidRDefault="001150F2" w:rsidP="001150F2">
      <w:pPr>
        <w:numPr>
          <w:ilvl w:val="0"/>
          <w:numId w:val="3"/>
        </w:numPr>
        <w:spacing w:after="200" w:line="276" w:lineRule="auto"/>
        <w:contextualSpacing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G le centre de gravité du triangle ABC </w:t>
      </w:r>
    </w:p>
    <w:p w14:paraId="73233C49" w14:textId="754313AC" w:rsidR="00FE22FE" w:rsidRPr="0021042F" w:rsidRDefault="001150F2" w:rsidP="001150F2">
      <w:pPr>
        <w:spacing w:after="200" w:line="276" w:lineRule="auto"/>
        <w:ind w:left="360"/>
        <w:contextualSpacing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proofErr w:type="gramStart"/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>Alors:</w:t>
      </w:r>
      <w:proofErr w:type="gramEnd"/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     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G=bary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A,1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B,1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C,1</m:t>
                </m:r>
              </m:e>
            </m:d>
          </m:e>
        </m:d>
      </m:oMath>
    </w:p>
    <w:p w14:paraId="73285FF0" w14:textId="77777777" w:rsidR="00FE22FE" w:rsidRPr="0021042F" w:rsidRDefault="00FE22FE" w:rsidP="00FE22FE">
      <w:pPr>
        <w:spacing w:line="276" w:lineRule="auto"/>
        <w:rPr>
          <w:rFonts w:ascii="Cambria" w:eastAsiaTheme="minorEastAsia" w:hAnsi="Cambria" w:cstheme="majorBidi"/>
          <w:color w:val="00B050"/>
          <w:sz w:val="28"/>
          <w:szCs w:val="28"/>
          <w:lang w:val="fr-FR"/>
        </w:rPr>
      </w:pPr>
      <w:r w:rsidRPr="0021042F">
        <w:rPr>
          <w:rFonts w:ascii="Cambria" w:eastAsiaTheme="minorEastAsia" w:hAnsi="Cambria" w:cstheme="majorBidi"/>
          <w:color w:val="00B050"/>
          <w:sz w:val="28"/>
          <w:szCs w:val="28"/>
          <w:lang w:val="fr-FR"/>
        </w:rPr>
        <w:t>Propriétés de</w:t>
      </w:r>
      <w:r w:rsidRPr="0021042F">
        <w:rPr>
          <w:rFonts w:ascii="Cambria" w:hAnsi="Cambria" w:cstheme="majorBidi"/>
          <w:color w:val="00B050"/>
          <w:sz w:val="28"/>
          <w:szCs w:val="28"/>
          <w:lang w:val="fr-FR"/>
        </w:rPr>
        <w:t xml:space="preserve"> barycentre de trois points pondérés </w:t>
      </w:r>
    </w:p>
    <w:p w14:paraId="6EF56422" w14:textId="77777777" w:rsidR="00FE22FE" w:rsidRPr="0021042F" w:rsidRDefault="00FE22FE" w:rsidP="00FE22FE">
      <w:pPr>
        <w:numPr>
          <w:ilvl w:val="0"/>
          <w:numId w:val="4"/>
        </w:numPr>
        <w:spacing w:after="200" w:line="276" w:lineRule="auto"/>
        <w:contextualSpacing/>
        <w:rPr>
          <w:rFonts w:ascii="Cambria" w:hAnsi="Cambria" w:cstheme="majorBidi"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FF0000"/>
          <w:sz w:val="28"/>
          <w:szCs w:val="28"/>
          <w:lang w:val="fr-FR"/>
        </w:rPr>
        <w:t xml:space="preserve">Invariance du barycentre </w:t>
      </w:r>
    </w:p>
    <w:p w14:paraId="570F6669" w14:textId="77777777" w:rsidR="00FE22FE" w:rsidRPr="0021042F" w:rsidRDefault="00FE22FE" w:rsidP="00FE22FE">
      <w:pPr>
        <w:spacing w:line="276" w:lineRule="auto"/>
        <w:rPr>
          <w:rFonts w:ascii="Cambria" w:hAnsi="Cambria" w:cstheme="majorBidi"/>
          <w:color w:val="00B0F0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B0F0"/>
          <w:sz w:val="28"/>
          <w:szCs w:val="28"/>
          <w:lang w:val="fr-FR"/>
        </w:rPr>
        <w:t>Théorème :</w:t>
      </w:r>
    </w:p>
    <w:p w14:paraId="04D89FF1" w14:textId="77777777" w:rsidR="00FE22FE" w:rsidRPr="0021042F" w:rsidRDefault="00FE22FE" w:rsidP="0021042F">
      <w:pPr>
        <w:spacing w:line="276" w:lineRule="auto"/>
        <w:rPr>
          <w:rFonts w:ascii="Cambria" w:eastAsiaTheme="minorEastAsia" w:hAnsi="Cambria" w:cstheme="majorBidi"/>
          <w:sz w:val="28"/>
          <w:szCs w:val="28"/>
          <w:lang w:val="fr-FR"/>
        </w:rPr>
      </w:pPr>
      <w:r w:rsidRPr="0021042F">
        <w:rPr>
          <w:rFonts w:ascii="Cambria" w:hAnsi="Cambria" w:cstheme="majorBidi"/>
          <w:sz w:val="28"/>
          <w:szCs w:val="28"/>
          <w:lang w:val="fr-FR"/>
        </w:rPr>
        <w:t xml:space="preserve">Soient A ; </w:t>
      </w:r>
      <w:proofErr w:type="gramStart"/>
      <w:r w:rsidRPr="0021042F">
        <w:rPr>
          <w:rFonts w:ascii="Cambria" w:hAnsi="Cambria" w:cstheme="majorBidi"/>
          <w:sz w:val="28"/>
          <w:szCs w:val="28"/>
          <w:lang w:val="fr-FR"/>
        </w:rPr>
        <w:t>B  et</w:t>
      </w:r>
      <w:proofErr w:type="gramEnd"/>
      <w:r w:rsidRPr="0021042F">
        <w:rPr>
          <w:rFonts w:ascii="Cambria" w:hAnsi="Cambria" w:cstheme="majorBidi"/>
          <w:sz w:val="28"/>
          <w:szCs w:val="28"/>
          <w:lang w:val="fr-FR"/>
        </w:rPr>
        <w:t xml:space="preserve"> C trois points et k un réel</w:t>
      </w:r>
    </w:p>
    <w:p w14:paraId="057C9335" w14:textId="76B4AC95" w:rsidR="00FE22FE" w:rsidRPr="0021042F" w:rsidRDefault="00FE22FE" w:rsidP="0021042F">
      <w:pPr>
        <w:spacing w:line="276" w:lineRule="auto"/>
        <w:rPr>
          <w:rFonts w:ascii="Cambria" w:eastAsiaTheme="minorEastAsia" w:hAnsi="Cambria" w:cstheme="majorBidi"/>
          <w:sz w:val="28"/>
          <w:szCs w:val="28"/>
          <w:lang w:val="fr-FR"/>
        </w:rPr>
      </w:pPr>
      <w:r w:rsidRPr="0021042F">
        <w:rPr>
          <w:rFonts w:ascii="Cambria" w:eastAsiaTheme="minorEastAsia" w:hAnsi="Cambria" w:cstheme="majorBidi"/>
          <w:sz w:val="28"/>
          <w:szCs w:val="28"/>
          <w:lang w:val="fr-FR"/>
        </w:rPr>
        <w:lastRenderedPageBreak/>
        <w:t xml:space="preserve">Pour tout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k</m:t>
        </m:r>
        <m:box>
          <m:boxPr>
            <m:opEmu m:val="1"/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≠0</m:t>
            </m:r>
          </m:e>
        </m:box>
      </m:oMath>
      <w:r w:rsidRPr="0021042F">
        <w:rPr>
          <w:rFonts w:ascii="Cambria" w:hAnsi="Cambria" w:cstheme="majorBidi"/>
          <w:sz w:val="28"/>
          <w:szCs w:val="28"/>
          <w:lang w:val="fr-FR"/>
        </w:rPr>
        <w:t xml:space="preserve"> on a : 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>G=bary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A,a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 ;</m:t>
            </m:r>
            <m:d>
              <m:dPr>
                <m:ctrl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B,b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d>
              <m:dPr>
                <m:ctrl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C,c</m:t>
                </m:r>
              </m:e>
            </m:d>
          </m:e>
        </m:d>
      </m:oMath>
    </w:p>
    <w:p w14:paraId="172803A4" w14:textId="732CCACF" w:rsidR="00FE22FE" w:rsidRPr="0021042F" w:rsidRDefault="001150F2" w:rsidP="0021042F">
      <w:pPr>
        <w:spacing w:line="276" w:lineRule="auto"/>
        <w:rPr>
          <w:rFonts w:ascii="Cambria" w:eastAsiaTheme="minorEastAsia" w:hAnsi="Cambria" w:cstheme="majorBidi"/>
          <w:sz w:val="28"/>
          <w:szCs w:val="28"/>
          <w:lang w:val="fr-FR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>=bary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A,ka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;</m:t>
              </m:r>
              <m:d>
                <m:dPr>
                  <m:ctrl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B,kb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,</m:t>
              </m:r>
              <m:d>
                <m:dPr>
                  <m:ctrl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C,kc</m:t>
                  </m:r>
                </m:e>
              </m:d>
            </m:e>
          </m:d>
        </m:oMath>
      </m:oMathPara>
    </w:p>
    <w:p w14:paraId="75206492" w14:textId="77777777" w:rsidR="00FE22FE" w:rsidRPr="0021042F" w:rsidRDefault="00FE22FE" w:rsidP="00FE22FE">
      <w:pPr>
        <w:numPr>
          <w:ilvl w:val="0"/>
          <w:numId w:val="4"/>
        </w:numPr>
        <w:spacing w:after="200" w:line="276" w:lineRule="auto"/>
        <w:contextualSpacing/>
        <w:rPr>
          <w:rFonts w:ascii="Cambria" w:hAnsi="Cambria" w:cstheme="majorBidi"/>
          <w:iCs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>Propriété caractéristique du barycentre de trois points pondérés</w:t>
      </w:r>
    </w:p>
    <w:p w14:paraId="76BF2581" w14:textId="77777777" w:rsidR="00FE22FE" w:rsidRPr="0021042F" w:rsidRDefault="00FE22FE" w:rsidP="00FE22FE">
      <w:pPr>
        <w:spacing w:line="276" w:lineRule="auto"/>
        <w:rPr>
          <w:rFonts w:ascii="Cambria" w:hAnsi="Cambria" w:cstheme="majorBidi"/>
          <w:color w:val="00B0F0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B0F0"/>
          <w:sz w:val="28"/>
          <w:szCs w:val="28"/>
          <w:lang w:val="fr-FR"/>
        </w:rPr>
        <w:t>Théorème :</w:t>
      </w:r>
    </w:p>
    <w:p w14:paraId="1E0EB86E" w14:textId="77777777" w:rsidR="00FE22FE" w:rsidRPr="0021042F" w:rsidRDefault="00FE22FE" w:rsidP="0021042F">
      <w:pPr>
        <w:spacing w:line="276" w:lineRule="auto"/>
        <w:rPr>
          <w:rFonts w:ascii="Cambria" w:eastAsiaTheme="minorEastAs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Soient A ; </w:t>
      </w:r>
      <w:proofErr w:type="gramStart"/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>B  et</w:t>
      </w:r>
      <w:proofErr w:type="gramEnd"/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C trois points et a ; b et c trois réels tel que </w:t>
      </w:r>
    </w:p>
    <w:p w14:paraId="35C62376" w14:textId="5AA12BB5" w:rsidR="00FE22FE" w:rsidRPr="0021042F" w:rsidRDefault="001150F2" w:rsidP="0021042F">
      <w:pPr>
        <w:spacing w:line="276" w:lineRule="auto"/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  <w:lang w:val="fr-FR"/>
            </w:rPr>
            <m:t>a+b+c</m:t>
          </m:r>
          <m:box>
            <m:boxPr>
              <m:opEmu m:val="1"/>
              <m:ctrlPr>
                <w:rPr>
                  <w:rFonts w:ascii="Cambria Math" w:hAnsi="Cambria Math" w:cstheme="majorBidi"/>
                  <w:i/>
                  <w:iCs/>
                  <w:color w:val="000000" w:themeColor="text1"/>
                  <w:sz w:val="28"/>
                  <w:szCs w:val="28"/>
                  <w:lang w:val="fr-FR"/>
                </w:rPr>
              </m:ctrlPr>
            </m:boxPr>
            <m:e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lang w:val="fr-FR"/>
                </w:rPr>
                <m:t>≠0</m:t>
              </m:r>
            </m:e>
          </m:box>
        </m:oMath>
      </m:oMathPara>
    </w:p>
    <w:p w14:paraId="12080148" w14:textId="77777777" w:rsidR="0021042F" w:rsidRPr="0021042F" w:rsidRDefault="00FE22FE" w:rsidP="0021042F">
      <w:pPr>
        <w:spacing w:line="276" w:lineRule="auto"/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 xml:space="preserve">G est le barycentre de </w:t>
      </w:r>
      <m:oMath>
        <m:d>
          <m:dPr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 </m:t>
        </m:r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et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 </m:t>
        </m:r>
        <m:d>
          <m:dPr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b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 </m:t>
        </m:r>
      </m:oMath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 </m:t>
        </m:r>
        <m:d>
          <m:dPr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C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c</m:t>
            </m:r>
          </m:e>
        </m:d>
      </m:oMath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 xml:space="preserve"> ssi pour tout points M du plan </w:t>
      </w:r>
    </w:p>
    <w:p w14:paraId="193CC6EC" w14:textId="369FDD0E" w:rsidR="00FE22FE" w:rsidRPr="00AA5C47" w:rsidRDefault="00FE22FE" w:rsidP="0021042F">
      <w:pPr>
        <w:spacing w:line="276" w:lineRule="auto"/>
        <w:rPr>
          <w:rFonts w:ascii="Cambria" w:hAnsi="Cambria" w:cstheme="majorBidi"/>
          <w:iCs/>
          <w:color w:val="000000" w:themeColor="text1"/>
          <w:sz w:val="28"/>
          <w:szCs w:val="28"/>
          <w:lang w:val="en-US"/>
        </w:rPr>
      </w:pPr>
      <w:r w:rsidRPr="00AA5C47">
        <w:rPr>
          <w:rFonts w:ascii="Cambria" w:hAnsi="Cambria" w:cstheme="majorBidi"/>
          <w:iCs/>
          <w:color w:val="000000" w:themeColor="text1"/>
          <w:sz w:val="28"/>
          <w:szCs w:val="28"/>
          <w:lang w:val="en-US"/>
        </w:rPr>
        <w:t xml:space="preserve">on </w:t>
      </w:r>
      <w:proofErr w:type="gramStart"/>
      <w:r w:rsidRPr="00AA5C47">
        <w:rPr>
          <w:rFonts w:ascii="Cambria" w:hAnsi="Cambria" w:cstheme="majorBidi"/>
          <w:iCs/>
          <w:color w:val="000000" w:themeColor="text1"/>
          <w:sz w:val="28"/>
          <w:szCs w:val="28"/>
          <w:lang w:val="en-US"/>
        </w:rPr>
        <w:t>a :</w:t>
      </w:r>
      <w:proofErr w:type="gramEnd"/>
      <w:r w:rsidR="0021042F" w:rsidRPr="00AA5C47">
        <w:rPr>
          <w:rFonts w:ascii="Cambria" w:hAnsi="Cambria" w:cstheme="majorBidi"/>
          <w:iCs/>
          <w:color w:val="000000" w:themeColor="text1"/>
          <w:sz w:val="28"/>
          <w:szCs w:val="28"/>
          <w:lang w:val="en-US"/>
        </w:rPr>
        <w:t xml:space="preserve">          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a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en-US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MA</m:t>
            </m:r>
          </m:e>
        </m:acc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en-US"/>
          </w:rPr>
          <m:t>+</m:t>
        </m:r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b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en-US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MB</m:t>
            </m:r>
          </m:e>
        </m:acc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en-US"/>
          </w:rPr>
          <m:t>+</m:t>
        </m:r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c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en-US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MC</m:t>
            </m:r>
          </m:e>
        </m:acc>
        <m:box>
          <m:boxPr>
            <m:opEmu m:val="1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>=(</m:t>
            </m:r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c</m:t>
            </m:r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>)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MG</m:t>
                </m:r>
              </m:e>
            </m:acc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en-US"/>
              </w:rPr>
              <m:t xml:space="preserve"> </m:t>
            </m:r>
          </m:e>
        </m:box>
      </m:oMath>
    </w:p>
    <w:p w14:paraId="4BA80C9F" w14:textId="77777777" w:rsidR="00FE22FE" w:rsidRPr="0021042F" w:rsidRDefault="00FE22FE" w:rsidP="00FE22FE">
      <w:pPr>
        <w:spacing w:line="276" w:lineRule="auto"/>
        <w:rPr>
          <w:rFonts w:ascii="Cambria" w:hAnsi="Cambria" w:cstheme="majorBidi"/>
          <w:iCs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 xml:space="preserve">Résultat : Construction et position </w:t>
      </w:r>
      <w:proofErr w:type="gramStart"/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>du  G</w:t>
      </w:r>
      <w:proofErr w:type="gramEnd"/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 xml:space="preserve">                             </w:t>
      </w:r>
    </w:p>
    <w:p w14:paraId="08F91525" w14:textId="77777777" w:rsidR="00FE22FE" w:rsidRPr="0021042F" w:rsidRDefault="00FE22FE" w:rsidP="00FE22FE">
      <w:pPr>
        <w:spacing w:line="276" w:lineRule="auto"/>
        <w:rPr>
          <w:rFonts w:ascii="Cambria" w:hAnsi="Cambria" w:cstheme="majorBidi"/>
          <w:iCs/>
          <w:color w:val="FF000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FF0000"/>
          <w:sz w:val="28"/>
          <w:szCs w:val="28"/>
          <w:lang w:val="fr-FR"/>
        </w:rPr>
        <w:t>(Méthode de parallélogramme)     </w:t>
      </w:r>
    </w:p>
    <w:p w14:paraId="56ACD6B3" w14:textId="40E629E5" w:rsidR="00FE22FE" w:rsidRPr="0021042F" w:rsidRDefault="00FE22FE" w:rsidP="0021042F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G est le barycentre de </w:t>
      </w:r>
      <m:oMath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; 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et 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C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c</m:t>
            </m:r>
          </m:e>
        </m:d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donc pour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M=A</m:t>
        </m:r>
      </m:oMath>
    </w:p>
    <w:p w14:paraId="3FB57BF3" w14:textId="5677AA5D" w:rsidR="00FE22FE" w:rsidRPr="0021042F" w:rsidRDefault="001150F2" w:rsidP="0021042F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AG</m:t>
              </m:r>
            </m:e>
          </m:acc>
          <m:box>
            <m:boxPr>
              <m:opEmu m:val="1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(</m:t>
                  </m:r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+</m:t>
                  </m:r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b+c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)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</m:e>
          </m:box>
          <m:r>
            <w:rPr>
              <w:rFonts w:ascii="Cambria Math" w:hAnsi="Cambria Math" w:cstheme="majorBidi"/>
              <w:sz w:val="28"/>
              <w:szCs w:val="28"/>
              <w:lang w:val="fr-FR"/>
            </w:rPr>
            <m:t>+</m:t>
          </m:r>
          <m:f>
            <m:fPr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c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(</m:t>
              </m:r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+</m:t>
              </m:r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b+c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)</m:t>
              </m:r>
            </m:den>
          </m:f>
          <m:acc>
            <m:accPr>
              <m:chr m:val="⃗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AC</m:t>
              </m:r>
            </m:e>
          </m:acc>
        </m:oMath>
      </m:oMathPara>
    </w:p>
    <w:p w14:paraId="3060FAD6" w14:textId="0E29EE18" w:rsidR="00FE22FE" w:rsidRPr="0021042F" w:rsidRDefault="00FE22FE" w:rsidP="0021042F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G est le barycentre de </w:t>
      </w:r>
      <m:oMath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; 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b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val="fr-FR"/>
          </w:rPr>
          <m:t xml:space="preserve"> et 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val="fr-FR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C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val="fr-FR"/>
              </w:rPr>
              <m:t>,</m:t>
            </m:r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c</m:t>
            </m:r>
          </m:e>
        </m:d>
      </m:oMath>
      <w:r w:rsidRPr="0021042F">
        <w:rPr>
          <w:rFonts w:ascii="Cambria" w:hAnsi="Cambria" w:cstheme="majorBidi"/>
          <w:iCs/>
          <w:sz w:val="28"/>
          <w:szCs w:val="28"/>
          <w:lang w:val="fr-FR"/>
        </w:rPr>
        <w:t xml:space="preserve"> donc pour </w:t>
      </w:r>
      <m:oMath>
        <m:r>
          <w:rPr>
            <w:rFonts w:ascii="Cambria Math" w:hAnsi="Cambria Math" w:cstheme="majorBidi"/>
            <w:sz w:val="28"/>
            <w:szCs w:val="28"/>
            <w:lang w:val="fr-FR"/>
          </w:rPr>
          <m:t>M=B</m:t>
        </m:r>
      </m:oMath>
    </w:p>
    <w:p w14:paraId="1383AA41" w14:textId="3DAEA251" w:rsidR="00FE22FE" w:rsidRPr="0021042F" w:rsidRDefault="001150F2" w:rsidP="0021042F">
      <w:pPr>
        <w:spacing w:line="276" w:lineRule="auto"/>
        <w:rPr>
          <w:rFonts w:ascii="Cambria" w:eastAsiaTheme="minorEastAsia" w:hAnsi="Cambria" w:cstheme="majorBidi"/>
          <w:iCs/>
          <w:sz w:val="28"/>
          <w:szCs w:val="28"/>
          <w:lang w:val="fr-FR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val="fr-FR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BG</m:t>
              </m:r>
            </m:e>
          </m:acc>
          <m:box>
            <m:boxPr>
              <m:opEmu m:val="1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box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(</m:t>
                  </m:r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+</m:t>
                  </m:r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b+c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)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theme="majorBidi"/>
                      <w:i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val="fr-FR"/>
                    </w:rPr>
                    <m:t>BA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 xml:space="preserve"> </m:t>
              </m:r>
            </m:e>
          </m:box>
          <m:r>
            <w:rPr>
              <w:rFonts w:ascii="Cambria Math" w:hAnsi="Cambria Math" w:cstheme="majorBidi"/>
              <w:sz w:val="28"/>
              <w:szCs w:val="28"/>
              <w:lang w:val="fr-FR"/>
            </w:rPr>
            <m:t>+</m:t>
          </m:r>
          <m:f>
            <m:fPr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c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(</m:t>
              </m:r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+</m:t>
              </m:r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b+c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)</m:t>
              </m:r>
            </m:den>
          </m:f>
          <m:acc>
            <m:accPr>
              <m:chr m:val="⃗"/>
              <m:ctrlPr>
                <w:rPr>
                  <w:rFonts w:ascii="Cambria Math" w:hAnsi="Cambria Math" w:cstheme="majorBidi"/>
                  <w:iCs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lang w:val="fr-FR"/>
                </w:rPr>
                <m:t>BC</m:t>
              </m:r>
            </m:e>
          </m:acc>
        </m:oMath>
      </m:oMathPara>
    </w:p>
    <w:p w14:paraId="3D27302B" w14:textId="77777777" w:rsidR="00FE22FE" w:rsidRPr="0021042F" w:rsidRDefault="00FE22FE" w:rsidP="00FE22FE">
      <w:pPr>
        <w:numPr>
          <w:ilvl w:val="0"/>
          <w:numId w:val="4"/>
        </w:numPr>
        <w:spacing w:after="200" w:line="276" w:lineRule="auto"/>
        <w:contextualSpacing/>
        <w:rPr>
          <w:rFonts w:ascii="Cambria" w:hAnsi="Cambria" w:cstheme="majorBidi"/>
          <w:iCs/>
          <w:color w:val="EE0000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EE0000"/>
          <w:sz w:val="28"/>
          <w:szCs w:val="28"/>
          <w:lang w:val="fr-FR"/>
        </w:rPr>
        <w:t>Associativité du barycentre                  </w:t>
      </w:r>
    </w:p>
    <w:p w14:paraId="236FB013" w14:textId="77777777" w:rsidR="00FE22FE" w:rsidRPr="0021042F" w:rsidRDefault="00FE22FE" w:rsidP="00FE22FE">
      <w:pPr>
        <w:spacing w:line="276" w:lineRule="auto"/>
        <w:rPr>
          <w:rFonts w:ascii="Cambria" w:hAnsi="Cambria" w:cstheme="majorBidi"/>
          <w:color w:val="00B0F0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B0F0"/>
          <w:sz w:val="28"/>
          <w:szCs w:val="28"/>
          <w:lang w:val="fr-FR"/>
        </w:rPr>
        <w:t>Théorème :</w:t>
      </w:r>
    </w:p>
    <w:p w14:paraId="0EC28333" w14:textId="4215BFEE" w:rsidR="00FE22FE" w:rsidRPr="0021042F" w:rsidRDefault="00FE22FE" w:rsidP="00FE22FE">
      <w:pPr>
        <w:spacing w:line="276" w:lineRule="auto"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sz w:val="28"/>
          <w:szCs w:val="28"/>
          <w:lang w:val="fr-FR"/>
        </w:rPr>
        <w:t xml:space="preserve">Soient A ; </w:t>
      </w:r>
      <w:proofErr w:type="gramStart"/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>B  et</w:t>
      </w:r>
      <w:proofErr w:type="gramEnd"/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C trois points et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a ;b</m:t>
        </m:r>
      </m:oMath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 et c des réels tel que</w:t>
      </w:r>
    </w:p>
    <w:p w14:paraId="572FFB24" w14:textId="25936B3F" w:rsidR="00FE22FE" w:rsidRPr="0021042F" w:rsidRDefault="00FE22FE" w:rsidP="00FE22FE">
      <w:pPr>
        <w:spacing w:line="276" w:lineRule="auto"/>
        <w:rPr>
          <w:rFonts w:ascii="Cambria" w:hAnsi="Cambria" w:cstheme="majorBidi"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a+b+c</m:t>
        </m:r>
        <m:box>
          <m:boxPr>
            <m:opEmu m:val="1"/>
            <m:ctrl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≠0</m:t>
            </m:r>
          </m:e>
        </m:box>
      </m:oMath>
      <w:r w:rsidRPr="0021042F">
        <w:rPr>
          <w:rFonts w:ascii="Cambria" w:hAnsi="Cambria" w:cstheme="majorBidi"/>
          <w:color w:val="000000" w:themeColor="text1"/>
          <w:sz w:val="28"/>
          <w:szCs w:val="28"/>
          <w:lang w:val="fr-FR"/>
        </w:rPr>
        <w:t xml:space="preserve">   et 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a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+</m:t>
        </m:r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b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≠0</m:t>
        </m:r>
      </m:oMath>
    </w:p>
    <w:p w14:paraId="66C27615" w14:textId="765ED84B" w:rsidR="00FE22FE" w:rsidRPr="0021042F" w:rsidRDefault="00FE22FE" w:rsidP="00FE22FE">
      <w:pPr>
        <w:spacing w:line="276" w:lineRule="auto"/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 xml:space="preserve">Si 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G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=</m:t>
        </m:r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b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c</m:t>
                </m:r>
              </m:e>
            </m:d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 xml:space="preserve"> </m:t>
        </m:r>
      </m:oMath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rtl/>
          <w:lang w:val="fr-FR"/>
        </w:rPr>
        <w:t xml:space="preserve">   </w:t>
      </w:r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>et</w:t>
      </w:r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rtl/>
          <w:lang w:val="fr-FR"/>
        </w:rPr>
        <w:t xml:space="preserve">  </w:t>
      </w:r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 xml:space="preserve">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H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=</m:t>
        </m:r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b</m:t>
                </m:r>
              </m:e>
            </m:d>
          </m:e>
        </m:d>
      </m:oMath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 xml:space="preserve"> </w:t>
      </w:r>
    </w:p>
    <w:p w14:paraId="4D38F3F2" w14:textId="47B39AD5" w:rsidR="00FE22FE" w:rsidRPr="0021042F" w:rsidRDefault="00FE22FE" w:rsidP="00FE22FE">
      <w:pPr>
        <w:spacing w:line="276" w:lineRule="auto"/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</w:pPr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>Alo</w:t>
      </w:r>
      <w:r w:rsidR="0021042F"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>r</w:t>
      </w:r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>s</w:t>
      </w:r>
      <w:r w:rsidR="0021042F"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 xml:space="preserve"> : </w:t>
      </w:r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rtl/>
          <w:lang w:val="fr-FR"/>
        </w:rPr>
        <w:t xml:space="preserve">           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G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=</m:t>
        </m:r>
        <m:r>
          <w:rPr>
            <w:rFonts w:ascii="Cambria Math" w:hAnsi="Cambria Math" w:cstheme="majorBidi"/>
            <w:color w:val="000000" w:themeColor="text1"/>
            <w:sz w:val="28"/>
            <w:szCs w:val="28"/>
            <w:lang w:val="fr-FR"/>
          </w:rPr>
          <m:t>bary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Cs/>
                <w:color w:val="000000" w:themeColor="text1"/>
                <w:sz w:val="28"/>
                <w:szCs w:val="28"/>
                <w:lang w:val="fr-FR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+</m:t>
                </m:r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b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lang w:val="fr-FR"/>
              </w:rPr>
              <m:t>;</m:t>
            </m:r>
            <m:d>
              <m:dPr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8"/>
                    <w:szCs w:val="28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,</m:t>
                </m:r>
                <m:r>
                  <w:rPr>
                    <w:rFonts w:ascii="Cambria Math" w:hAnsi="Cambria Math" w:cstheme="majorBidi"/>
                    <w:color w:val="000000" w:themeColor="text1"/>
                    <w:sz w:val="28"/>
                    <w:szCs w:val="28"/>
                    <w:lang w:val="fr-FR"/>
                  </w:rPr>
                  <m:t>c</m:t>
                </m:r>
              </m:e>
            </m:d>
          </m:e>
        </m:d>
      </m:oMath>
      <w:r w:rsidRPr="0021042F">
        <w:rPr>
          <w:rFonts w:ascii="Cambria" w:hAnsi="Cambria" w:cstheme="majorBidi"/>
          <w:iCs/>
          <w:color w:val="000000" w:themeColor="text1"/>
          <w:sz w:val="28"/>
          <w:szCs w:val="28"/>
          <w:lang w:val="fr-FR"/>
        </w:rPr>
        <w:t xml:space="preserve">  </w:t>
      </w:r>
    </w:p>
    <w:p w14:paraId="254F8D55" w14:textId="75FFA825" w:rsidR="00FE22FE" w:rsidRPr="0021042F" w:rsidRDefault="00FE22FE" w:rsidP="00FE22FE">
      <w:pPr>
        <w:spacing w:line="276" w:lineRule="auto"/>
        <w:rPr>
          <w:rFonts w:ascii="Cambria" w:eastAsiaTheme="minorEastAsia" w:hAnsi="Cambria" w:cstheme="majorBidi"/>
          <w:iCs/>
          <w:color w:val="FF0000"/>
          <w:sz w:val="28"/>
          <w:szCs w:val="28"/>
          <w:lang w:val="fr-FR"/>
        </w:rPr>
      </w:pPr>
    </w:p>
    <w:p w14:paraId="42CC920D" w14:textId="792D5FB4" w:rsidR="00FE22FE" w:rsidRPr="0021042F" w:rsidRDefault="00FE22FE" w:rsidP="00FE22FE">
      <w:pPr>
        <w:jc w:val="center"/>
        <w:rPr>
          <w:rFonts w:ascii="Cambria" w:hAnsi="Cambria"/>
          <w:color w:val="EE0000"/>
          <w:sz w:val="28"/>
          <w:szCs w:val="28"/>
          <w:lang w:val="fr-FR"/>
        </w:rPr>
      </w:pPr>
    </w:p>
    <w:sectPr w:rsidR="00FE22FE" w:rsidRPr="0021042F" w:rsidSect="00FE22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842280" w14:textId="77777777" w:rsidR="00387A0A" w:rsidRDefault="00387A0A" w:rsidP="00C55316">
      <w:r>
        <w:separator/>
      </w:r>
    </w:p>
  </w:endnote>
  <w:endnote w:type="continuationSeparator" w:id="0">
    <w:p w14:paraId="461E0ED0" w14:textId="77777777" w:rsidR="00387A0A" w:rsidRDefault="00387A0A" w:rsidP="00C5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E7B014" w14:textId="77777777" w:rsidR="00C55316" w:rsidRDefault="00C553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31E57D" w14:textId="77777777" w:rsidR="00C55316" w:rsidRPr="00C55316" w:rsidRDefault="00C55316" w:rsidP="00C55316">
    <w:pPr>
      <w:pStyle w:val="Header"/>
      <w:jc w:val="right"/>
      <w:rPr>
        <w:sz w:val="32"/>
        <w:szCs w:val="32"/>
        <w:lang w:val="en-US"/>
      </w:rPr>
    </w:pPr>
    <w:hyperlink r:id="rId1" w:history="1">
      <w:r w:rsidRPr="00C55316">
        <w:rPr>
          <w:rStyle w:val="Hyperlink"/>
          <w:sz w:val="32"/>
          <w:szCs w:val="32"/>
          <w:lang w:val="en-US"/>
        </w:rPr>
        <w:t>www.dorosmaroc.com</w:t>
      </w:r>
    </w:hyperlink>
  </w:p>
  <w:p w14:paraId="0A06104F" w14:textId="77777777" w:rsidR="00C55316" w:rsidRDefault="00C55316" w:rsidP="00C55316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2106DE" w14:textId="77777777" w:rsidR="00C55316" w:rsidRDefault="00C55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070855" w14:textId="77777777" w:rsidR="00387A0A" w:rsidRDefault="00387A0A" w:rsidP="00C55316">
      <w:r>
        <w:separator/>
      </w:r>
    </w:p>
  </w:footnote>
  <w:footnote w:type="continuationSeparator" w:id="0">
    <w:p w14:paraId="2E568AD9" w14:textId="77777777" w:rsidR="00387A0A" w:rsidRDefault="00387A0A" w:rsidP="00C55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482642" w14:textId="77777777" w:rsidR="00C55316" w:rsidRDefault="00C553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61ABE9" w14:textId="79AF9D94" w:rsidR="00C55316" w:rsidRPr="00C55316" w:rsidRDefault="00C55316">
    <w:pPr>
      <w:pStyle w:val="Header"/>
      <w:rPr>
        <w:sz w:val="32"/>
        <w:szCs w:val="32"/>
        <w:lang w:val="en-US"/>
      </w:rPr>
    </w:pPr>
    <w:hyperlink r:id="rId1" w:history="1">
      <w:r w:rsidRPr="00C55316">
        <w:rPr>
          <w:rStyle w:val="Hyperlink"/>
          <w:sz w:val="32"/>
          <w:szCs w:val="32"/>
          <w:lang w:val="en-US"/>
        </w:rPr>
        <w:t>www.dorosmaroc.com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EEBFA" w14:textId="77777777" w:rsidR="00C55316" w:rsidRDefault="00C55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AF2CB9"/>
    <w:multiLevelType w:val="hybridMultilevel"/>
    <w:tmpl w:val="502E554A"/>
    <w:lvl w:ilvl="0" w:tplc="0F4E69B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C46E38"/>
    <w:multiLevelType w:val="hybridMultilevel"/>
    <w:tmpl w:val="75445134"/>
    <w:lvl w:ilvl="0" w:tplc="CD6EAC90">
      <w:start w:val="1"/>
      <w:numFmt w:val="decimal"/>
      <w:lvlText w:val="%1)"/>
      <w:lvlJc w:val="left"/>
      <w:pPr>
        <w:ind w:left="360" w:hanging="360"/>
      </w:pPr>
      <w:rPr>
        <w:rFonts w:hint="default"/>
        <w:color w:val="EE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391593"/>
    <w:multiLevelType w:val="multilevel"/>
    <w:tmpl w:val="A706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C535D"/>
    <w:multiLevelType w:val="hybridMultilevel"/>
    <w:tmpl w:val="B6E2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40720"/>
    <w:multiLevelType w:val="hybridMultilevel"/>
    <w:tmpl w:val="0DBE8A9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0176AF"/>
    <w:multiLevelType w:val="hybridMultilevel"/>
    <w:tmpl w:val="7EF4BBE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354290">
    <w:abstractNumId w:val="0"/>
  </w:num>
  <w:num w:numId="2" w16cid:durableId="586117555">
    <w:abstractNumId w:val="4"/>
  </w:num>
  <w:num w:numId="3" w16cid:durableId="1896089487">
    <w:abstractNumId w:val="5"/>
  </w:num>
  <w:num w:numId="4" w16cid:durableId="1028335499">
    <w:abstractNumId w:val="1"/>
  </w:num>
  <w:num w:numId="5" w16cid:durableId="1260139682">
    <w:abstractNumId w:val="2"/>
  </w:num>
  <w:num w:numId="6" w16cid:durableId="158375559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FE"/>
    <w:rsid w:val="0000641D"/>
    <w:rsid w:val="001150F2"/>
    <w:rsid w:val="0021042F"/>
    <w:rsid w:val="00387A0A"/>
    <w:rsid w:val="00397A85"/>
    <w:rsid w:val="00596A61"/>
    <w:rsid w:val="00652373"/>
    <w:rsid w:val="008018EE"/>
    <w:rsid w:val="00855CEB"/>
    <w:rsid w:val="0087266B"/>
    <w:rsid w:val="00AA5C47"/>
    <w:rsid w:val="00C5392C"/>
    <w:rsid w:val="00C55316"/>
    <w:rsid w:val="00C90926"/>
    <w:rsid w:val="00CD5A85"/>
    <w:rsid w:val="00DE24A2"/>
    <w:rsid w:val="00E862E1"/>
    <w:rsid w:val="00EF0F72"/>
    <w:rsid w:val="00FA0654"/>
    <w:rsid w:val="00F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4C50F6"/>
  <w15:chartTrackingRefBased/>
  <w15:docId w15:val="{6EDBD2A3-21EC-744C-BCBE-CBD38270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E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2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2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22F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2F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2F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2F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2F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2F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2F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2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2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2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2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2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2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2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2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2F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2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2F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2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2F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22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2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2F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55CEB"/>
    <w:rPr>
      <w:color w:val="666666"/>
    </w:rPr>
  </w:style>
  <w:style w:type="paragraph" w:styleId="NormalWeb">
    <w:name w:val="Normal (Web)"/>
    <w:basedOn w:val="Normal"/>
    <w:uiPriority w:val="99"/>
    <w:unhideWhenUsed/>
    <w:rsid w:val="000064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0641D"/>
  </w:style>
  <w:style w:type="character" w:styleId="Strong">
    <w:name w:val="Strong"/>
    <w:basedOn w:val="DefaultParagraphFont"/>
    <w:uiPriority w:val="22"/>
    <w:qFormat/>
    <w:rsid w:val="00397A8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553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31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53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316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553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2</cp:revision>
  <cp:lastPrinted>2026-08-20T18:08:00Z</cp:lastPrinted>
  <dcterms:created xsi:type="dcterms:W3CDTF">2026-08-20T18:09:00Z</dcterms:created>
  <dcterms:modified xsi:type="dcterms:W3CDTF">2026-08-20T18:09:00Z</dcterms:modified>
</cp:coreProperties>
</file>